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5F" w:rsidRDefault="0097755F" w:rsidP="000E70F9">
      <w:pPr>
        <w:spacing w:after="0" w:line="240" w:lineRule="auto"/>
        <w:ind w:firstLine="709"/>
        <w:jc w:val="both"/>
        <w:rPr>
          <w:rFonts w:ascii="Times New Roman" w:hAnsi="Times New Roman"/>
          <w:sz w:val="24"/>
          <w:szCs w:val="24"/>
        </w:rPr>
      </w:pPr>
    </w:p>
    <w:p w:rsidR="0097755F" w:rsidRPr="00002612" w:rsidRDefault="0097755F" w:rsidP="000E70F9">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Постановление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97755F" w:rsidRPr="00002612" w:rsidRDefault="0097755F" w:rsidP="000E70F9">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Закон Омской области от 4 июля 2008 года № 1061-ОЗ "Кодекс Омской области о социальной защите отдельных категорий граждан". </w:t>
      </w:r>
    </w:p>
    <w:p w:rsidR="0097755F" w:rsidRPr="00002612" w:rsidRDefault="0097755F" w:rsidP="000E70F9">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Постановление Правительства Омской области от 27 августа 2008 года № 153-п "Об утверждении Порядка назначения и выплаты государственной социальной помощи на территории Омской области". </w:t>
      </w:r>
    </w:p>
    <w:p w:rsidR="0097755F" w:rsidRPr="00002612" w:rsidRDefault="0097755F" w:rsidP="000E70F9">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Административный регламент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 от 22 января 2014 года № 10-п. </w:t>
      </w:r>
    </w:p>
    <w:p w:rsidR="0097755F" w:rsidRPr="00002612" w:rsidRDefault="0097755F" w:rsidP="000E70F9">
      <w:pPr>
        <w:spacing w:after="0" w:line="240" w:lineRule="auto"/>
        <w:ind w:firstLine="709"/>
        <w:jc w:val="both"/>
        <w:rPr>
          <w:rFonts w:ascii="Times New Roman" w:hAnsi="Times New Roman"/>
          <w:sz w:val="24"/>
          <w:szCs w:val="24"/>
        </w:rPr>
      </w:pPr>
      <w:r w:rsidRPr="00002612">
        <w:rPr>
          <w:rFonts w:ascii="Times New Roman" w:hAnsi="Times New Roman"/>
          <w:sz w:val="24"/>
          <w:szCs w:val="24"/>
        </w:rPr>
        <w:t>* Величина прожиточного минимума для населения Омской области в расчете на душу населения и по основным социально- демографическим группам населения устанавливается ежеквартально Правительством Омской области в соответствии с федеральным и областным законодательством.</w:t>
      </w:r>
    </w:p>
    <w:p w:rsidR="0097755F" w:rsidRPr="00002612" w:rsidRDefault="0097755F">
      <w:pPr>
        <w:rPr>
          <w:rFonts w:ascii="Times New Roman" w:hAnsi="Times New Roman"/>
        </w:rPr>
      </w:pP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9.35pt;margin-top:10.65pt;width:87.3pt;height:66.25pt;z-index:251658240;visibility:visible">
            <v:imagedata r:id="rId4" o:title=""/>
          </v:shape>
        </w:pict>
      </w:r>
      <w:bookmarkEnd w:id="0"/>
    </w:p>
    <w:p w:rsidR="0097755F" w:rsidRDefault="0097755F" w:rsidP="00BF4BB2">
      <w:pPr>
        <w:spacing w:after="0" w:line="240" w:lineRule="auto"/>
        <w:jc w:val="center"/>
        <w:rPr>
          <w:rFonts w:ascii="Times New Roman" w:hAnsi="Times New Roman"/>
          <w:b/>
          <w:i/>
          <w:sz w:val="28"/>
          <w:szCs w:val="28"/>
        </w:rPr>
      </w:pPr>
    </w:p>
    <w:p w:rsidR="0097755F" w:rsidRDefault="0097755F" w:rsidP="00BF4BB2">
      <w:pPr>
        <w:spacing w:after="0" w:line="240" w:lineRule="auto"/>
        <w:jc w:val="center"/>
        <w:rPr>
          <w:rFonts w:ascii="Times New Roman" w:hAnsi="Times New Roman"/>
          <w:b/>
          <w:i/>
          <w:sz w:val="28"/>
          <w:szCs w:val="28"/>
        </w:rPr>
      </w:pPr>
    </w:p>
    <w:p w:rsidR="0097755F" w:rsidRPr="00002612" w:rsidRDefault="0097755F" w:rsidP="00527453">
      <w:pPr>
        <w:spacing w:after="0" w:line="240" w:lineRule="auto"/>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Fonts w:ascii="Times New Roman" w:hAnsi="Times New Roman"/>
          <w:b/>
          <w:i/>
          <w:sz w:val="28"/>
          <w:szCs w:val="28"/>
        </w:rPr>
      </w:pPr>
      <w:r w:rsidRPr="00002612">
        <w:rPr>
          <w:rFonts w:ascii="Times New Roman" w:hAnsi="Times New Roman"/>
          <w:b/>
          <w:i/>
          <w:sz w:val="28"/>
          <w:szCs w:val="28"/>
        </w:rPr>
        <w:t>Время приёма:</w:t>
      </w:r>
    </w:p>
    <w:p w:rsidR="0097755F" w:rsidRPr="00002612" w:rsidRDefault="0097755F" w:rsidP="00BF4BB2">
      <w:pPr>
        <w:spacing w:after="0" w:line="240" w:lineRule="auto"/>
        <w:jc w:val="center"/>
        <w:rPr>
          <w:rFonts w:ascii="Times New Roman" w:hAnsi="Times New Roman"/>
          <w:b/>
          <w:i/>
          <w:sz w:val="28"/>
          <w:szCs w:val="28"/>
        </w:rPr>
      </w:pPr>
    </w:p>
    <w:p w:rsidR="0097755F" w:rsidRPr="00002612" w:rsidRDefault="0097755F" w:rsidP="00BF4BB2">
      <w:pPr>
        <w:spacing w:after="0" w:line="240" w:lineRule="auto"/>
        <w:jc w:val="center"/>
        <w:rPr>
          <w:rStyle w:val="Emphasis"/>
          <w:rFonts w:ascii="Times New Roman" w:hAnsi="Times New Roman"/>
          <w:b/>
          <w:sz w:val="28"/>
          <w:szCs w:val="28"/>
          <w:u w:val="single"/>
        </w:rPr>
      </w:pPr>
      <w:r w:rsidRPr="00002612">
        <w:rPr>
          <w:rStyle w:val="Emphasis"/>
          <w:rFonts w:ascii="Times New Roman" w:hAnsi="Times New Roman"/>
          <w:b/>
          <w:sz w:val="28"/>
          <w:szCs w:val="28"/>
          <w:u w:val="single"/>
        </w:rPr>
        <w:t>ПОНЕДЕЛЬНИК – ПЯТНИЦА</w:t>
      </w:r>
    </w:p>
    <w:p w:rsidR="0097755F" w:rsidRPr="00002612" w:rsidRDefault="0097755F" w:rsidP="00BF4BB2">
      <w:pPr>
        <w:spacing w:after="0" w:line="240" w:lineRule="auto"/>
        <w:jc w:val="center"/>
        <w:rPr>
          <w:rStyle w:val="Emphasis"/>
          <w:rFonts w:ascii="Times New Roman" w:hAnsi="Times New Roman"/>
          <w:b/>
          <w:i w:val="0"/>
          <w:sz w:val="28"/>
          <w:szCs w:val="28"/>
          <w:u w:val="single"/>
        </w:rPr>
      </w:pPr>
    </w:p>
    <w:p w:rsidR="0097755F" w:rsidRPr="00002612" w:rsidRDefault="0097755F" w:rsidP="00BF4BB2">
      <w:pPr>
        <w:spacing w:after="0" w:line="240" w:lineRule="auto"/>
        <w:jc w:val="center"/>
        <w:rPr>
          <w:rStyle w:val="Emphasis"/>
          <w:rFonts w:ascii="Times New Roman" w:hAnsi="Times New Roman"/>
          <w:sz w:val="28"/>
          <w:szCs w:val="28"/>
        </w:rPr>
      </w:pPr>
      <w:r w:rsidRPr="00002612">
        <w:rPr>
          <w:rStyle w:val="Emphasis"/>
          <w:rFonts w:ascii="Times New Roman" w:hAnsi="Times New Roman"/>
          <w:sz w:val="28"/>
          <w:szCs w:val="28"/>
        </w:rPr>
        <w:t>с 8.30 до 17.45</w:t>
      </w:r>
    </w:p>
    <w:p w:rsidR="0097755F" w:rsidRPr="00002612" w:rsidRDefault="0097755F" w:rsidP="00BF4BB2">
      <w:pPr>
        <w:spacing w:after="0" w:line="240" w:lineRule="auto"/>
        <w:jc w:val="center"/>
        <w:rPr>
          <w:rStyle w:val="Emphasis"/>
          <w:rFonts w:ascii="Times New Roman" w:hAnsi="Times New Roman"/>
          <w:i w:val="0"/>
          <w:sz w:val="28"/>
          <w:szCs w:val="28"/>
        </w:rPr>
      </w:pPr>
    </w:p>
    <w:p w:rsidR="0097755F" w:rsidRPr="00002612" w:rsidRDefault="0097755F" w:rsidP="00BF4BB2">
      <w:pPr>
        <w:spacing w:after="0" w:line="240" w:lineRule="auto"/>
        <w:jc w:val="center"/>
        <w:rPr>
          <w:rStyle w:val="Emphasis"/>
          <w:rFonts w:ascii="Times New Roman" w:hAnsi="Times New Roman"/>
          <w:b/>
          <w:sz w:val="28"/>
          <w:szCs w:val="28"/>
          <w:u w:val="single"/>
        </w:rPr>
      </w:pPr>
      <w:r w:rsidRPr="00002612">
        <w:rPr>
          <w:rStyle w:val="Emphasis"/>
          <w:rFonts w:ascii="Times New Roman" w:hAnsi="Times New Roman"/>
          <w:b/>
          <w:sz w:val="28"/>
          <w:szCs w:val="28"/>
          <w:u w:val="single"/>
        </w:rPr>
        <w:t>ПЯТНИЦА</w:t>
      </w:r>
    </w:p>
    <w:p w:rsidR="0097755F" w:rsidRPr="00002612" w:rsidRDefault="0097755F" w:rsidP="00BF4BB2">
      <w:pPr>
        <w:spacing w:after="0" w:line="240" w:lineRule="auto"/>
        <w:rPr>
          <w:rStyle w:val="Emphasis"/>
          <w:rFonts w:ascii="Times New Roman" w:hAnsi="Times New Roman"/>
          <w:b/>
          <w:i w:val="0"/>
          <w:sz w:val="28"/>
          <w:szCs w:val="28"/>
          <w:u w:val="single"/>
        </w:rPr>
      </w:pPr>
    </w:p>
    <w:p w:rsidR="0097755F" w:rsidRPr="00002612" w:rsidRDefault="0097755F" w:rsidP="00BF4BB2">
      <w:pPr>
        <w:spacing w:after="0" w:line="240" w:lineRule="auto"/>
        <w:jc w:val="center"/>
        <w:rPr>
          <w:rStyle w:val="Emphasis"/>
          <w:rFonts w:ascii="Times New Roman" w:hAnsi="Times New Roman"/>
          <w:sz w:val="28"/>
          <w:szCs w:val="28"/>
        </w:rPr>
      </w:pPr>
      <w:r w:rsidRPr="00002612">
        <w:rPr>
          <w:rStyle w:val="Emphasis"/>
          <w:rFonts w:ascii="Times New Roman" w:hAnsi="Times New Roman"/>
          <w:sz w:val="28"/>
          <w:szCs w:val="28"/>
        </w:rPr>
        <w:t xml:space="preserve">с 8.30 до 16.30 </w:t>
      </w:r>
    </w:p>
    <w:p w:rsidR="0097755F" w:rsidRPr="00002612" w:rsidRDefault="0097755F" w:rsidP="00BF4BB2">
      <w:pPr>
        <w:spacing w:after="0" w:line="240" w:lineRule="auto"/>
        <w:jc w:val="center"/>
        <w:rPr>
          <w:rStyle w:val="Emphasis"/>
          <w:rFonts w:ascii="Times New Roman" w:hAnsi="Times New Roman"/>
          <w:i w:val="0"/>
          <w:sz w:val="28"/>
          <w:szCs w:val="28"/>
        </w:rPr>
      </w:pPr>
    </w:p>
    <w:p w:rsidR="0097755F" w:rsidRPr="00002612" w:rsidRDefault="0097755F" w:rsidP="00BF4BB2">
      <w:pPr>
        <w:spacing w:after="0" w:line="240" w:lineRule="auto"/>
        <w:jc w:val="center"/>
        <w:rPr>
          <w:rStyle w:val="Emphasis"/>
          <w:rFonts w:ascii="Times New Roman" w:hAnsi="Times New Roman"/>
          <w:b/>
          <w:sz w:val="28"/>
          <w:szCs w:val="28"/>
          <w:u w:val="single"/>
        </w:rPr>
      </w:pPr>
      <w:r w:rsidRPr="00002612">
        <w:rPr>
          <w:rStyle w:val="Emphasis"/>
          <w:rFonts w:ascii="Times New Roman" w:hAnsi="Times New Roman"/>
          <w:b/>
          <w:sz w:val="28"/>
          <w:szCs w:val="28"/>
          <w:u w:val="single"/>
        </w:rPr>
        <w:t>ОБЕД</w:t>
      </w:r>
    </w:p>
    <w:p w:rsidR="0097755F" w:rsidRPr="00002612" w:rsidRDefault="0097755F" w:rsidP="00BF4BB2">
      <w:pPr>
        <w:spacing w:after="0" w:line="240" w:lineRule="auto"/>
        <w:jc w:val="center"/>
        <w:rPr>
          <w:rStyle w:val="Emphasis"/>
          <w:rFonts w:ascii="Times New Roman" w:hAnsi="Times New Roman"/>
          <w:b/>
          <w:i w:val="0"/>
          <w:sz w:val="28"/>
          <w:szCs w:val="28"/>
          <w:u w:val="single"/>
        </w:rPr>
      </w:pPr>
    </w:p>
    <w:p w:rsidR="0097755F" w:rsidRPr="00002612" w:rsidRDefault="0097755F" w:rsidP="00BF4BB2">
      <w:pPr>
        <w:spacing w:after="0" w:line="240" w:lineRule="auto"/>
        <w:jc w:val="center"/>
        <w:rPr>
          <w:rFonts w:ascii="Times New Roman" w:hAnsi="Times New Roman"/>
          <w:iCs/>
          <w:sz w:val="28"/>
          <w:szCs w:val="28"/>
        </w:rPr>
      </w:pPr>
      <w:r w:rsidRPr="00002612">
        <w:rPr>
          <w:rStyle w:val="Emphasis"/>
          <w:rFonts w:ascii="Times New Roman" w:hAnsi="Times New Roman"/>
          <w:sz w:val="28"/>
          <w:szCs w:val="28"/>
        </w:rPr>
        <w:t xml:space="preserve">с 13.00-14.00 </w:t>
      </w:r>
    </w:p>
    <w:p w:rsidR="0097755F" w:rsidRPr="00002612" w:rsidRDefault="0097755F" w:rsidP="00BF4BB2">
      <w:pPr>
        <w:spacing w:after="0" w:line="240" w:lineRule="auto"/>
        <w:jc w:val="center"/>
        <w:rPr>
          <w:rFonts w:ascii="Times New Roman" w:hAnsi="Times New Roman"/>
          <w:sz w:val="28"/>
          <w:szCs w:val="28"/>
        </w:rPr>
      </w:pPr>
    </w:p>
    <w:p w:rsidR="0097755F" w:rsidRPr="00527453" w:rsidRDefault="0097755F" w:rsidP="00527453">
      <w:pPr>
        <w:spacing w:line="240" w:lineRule="auto"/>
        <w:ind w:firstLine="142"/>
        <w:jc w:val="center"/>
        <w:rPr>
          <w:rFonts w:ascii="Times New Roman" w:hAnsi="Times New Roman"/>
          <w:sz w:val="28"/>
          <w:szCs w:val="28"/>
        </w:rPr>
      </w:pPr>
      <w:r w:rsidRPr="00527453">
        <w:rPr>
          <w:rFonts w:ascii="Times New Roman" w:hAnsi="Times New Roman"/>
          <w:b/>
          <w:sz w:val="28"/>
          <w:szCs w:val="28"/>
        </w:rPr>
        <w:t>Адрес:</w:t>
      </w:r>
      <w:r w:rsidRPr="00527453">
        <w:rPr>
          <w:rFonts w:ascii="Times New Roman" w:hAnsi="Times New Roman"/>
          <w:sz w:val="28"/>
          <w:szCs w:val="28"/>
        </w:rPr>
        <w:t xml:space="preserve"> 646104, Омская область,</w:t>
      </w:r>
    </w:p>
    <w:p w:rsidR="0097755F" w:rsidRPr="00527453" w:rsidRDefault="0097755F" w:rsidP="00527453">
      <w:pPr>
        <w:spacing w:line="240" w:lineRule="auto"/>
        <w:ind w:firstLine="142"/>
        <w:jc w:val="center"/>
        <w:rPr>
          <w:rFonts w:ascii="Times New Roman" w:hAnsi="Times New Roman"/>
          <w:sz w:val="28"/>
          <w:szCs w:val="28"/>
        </w:rPr>
      </w:pPr>
      <w:r w:rsidRPr="00527453">
        <w:rPr>
          <w:rFonts w:ascii="Times New Roman" w:hAnsi="Times New Roman"/>
          <w:sz w:val="28"/>
          <w:szCs w:val="28"/>
        </w:rPr>
        <w:t>г. Называевск,</w:t>
      </w:r>
    </w:p>
    <w:p w:rsidR="0097755F" w:rsidRPr="00527453" w:rsidRDefault="0097755F" w:rsidP="00527453">
      <w:pPr>
        <w:spacing w:line="240" w:lineRule="auto"/>
        <w:ind w:firstLine="142"/>
        <w:jc w:val="center"/>
        <w:rPr>
          <w:rFonts w:ascii="Times New Roman" w:hAnsi="Times New Roman"/>
          <w:sz w:val="28"/>
          <w:szCs w:val="28"/>
        </w:rPr>
      </w:pPr>
      <w:r w:rsidRPr="00527453">
        <w:rPr>
          <w:rFonts w:ascii="Times New Roman" w:hAnsi="Times New Roman"/>
          <w:sz w:val="28"/>
          <w:szCs w:val="28"/>
        </w:rPr>
        <w:t>ул. Пролетарская, 66</w:t>
      </w:r>
    </w:p>
    <w:p w:rsidR="0097755F" w:rsidRPr="00527453" w:rsidRDefault="0097755F" w:rsidP="00527453">
      <w:pPr>
        <w:spacing w:line="240" w:lineRule="auto"/>
        <w:ind w:firstLine="142"/>
        <w:jc w:val="center"/>
        <w:rPr>
          <w:rFonts w:ascii="Times New Roman" w:hAnsi="Times New Roman"/>
          <w:sz w:val="28"/>
          <w:szCs w:val="28"/>
        </w:rPr>
      </w:pPr>
      <w:r w:rsidRPr="00527453">
        <w:rPr>
          <w:rFonts w:ascii="Times New Roman" w:hAnsi="Times New Roman"/>
          <w:sz w:val="28"/>
          <w:szCs w:val="28"/>
        </w:rPr>
        <w:t>кабинет № 6</w:t>
      </w:r>
    </w:p>
    <w:p w:rsidR="0097755F" w:rsidRPr="00527453" w:rsidRDefault="0097755F" w:rsidP="00527453">
      <w:pPr>
        <w:spacing w:line="240" w:lineRule="auto"/>
        <w:ind w:firstLine="142"/>
        <w:jc w:val="center"/>
        <w:rPr>
          <w:rFonts w:ascii="Times New Roman" w:hAnsi="Times New Roman"/>
          <w:sz w:val="28"/>
          <w:szCs w:val="28"/>
        </w:rPr>
      </w:pPr>
      <w:r w:rsidRPr="00527453">
        <w:rPr>
          <w:rFonts w:ascii="Times New Roman" w:hAnsi="Times New Roman"/>
          <w:b/>
          <w:sz w:val="28"/>
          <w:szCs w:val="28"/>
        </w:rPr>
        <w:t>Телефон:</w:t>
      </w:r>
      <w:r w:rsidRPr="00527453">
        <w:rPr>
          <w:rFonts w:ascii="Times New Roman" w:hAnsi="Times New Roman"/>
          <w:sz w:val="28"/>
          <w:szCs w:val="28"/>
          <w:u w:val="single"/>
        </w:rPr>
        <w:t>8(38161) 2-18-91</w:t>
      </w:r>
    </w:p>
    <w:p w:rsidR="0097755F" w:rsidRPr="00527453" w:rsidRDefault="0097755F" w:rsidP="00527453">
      <w:pPr>
        <w:ind w:left="142" w:firstLine="142"/>
        <w:jc w:val="center"/>
        <w:rPr>
          <w:rFonts w:ascii="Times New Roman" w:hAnsi="Times New Roman"/>
          <w:b/>
          <w:color w:val="FF0000"/>
          <w:sz w:val="32"/>
          <w:szCs w:val="32"/>
          <w:u w:val="single"/>
        </w:rPr>
      </w:pPr>
      <w:r w:rsidRPr="00527453">
        <w:rPr>
          <w:rFonts w:ascii="Times New Roman" w:hAnsi="Times New Roman"/>
          <w:b/>
          <w:color w:val="FF0000"/>
          <w:sz w:val="32"/>
          <w:szCs w:val="32"/>
          <w:u w:val="single"/>
        </w:rPr>
        <w:t xml:space="preserve">Наш сайт: </w:t>
      </w:r>
      <w:r w:rsidRPr="00527453">
        <w:rPr>
          <w:rFonts w:ascii="Times New Roman" w:hAnsi="Times New Roman"/>
          <w:b/>
          <w:color w:val="FF0000"/>
          <w:sz w:val="32"/>
          <w:szCs w:val="32"/>
          <w:u w:val="single"/>
          <w:lang w:val="en-US"/>
        </w:rPr>
        <w:t>www</w:t>
      </w:r>
      <w:r w:rsidRPr="00527453">
        <w:rPr>
          <w:rFonts w:ascii="Times New Roman" w:hAnsi="Times New Roman"/>
          <w:b/>
          <w:color w:val="FF0000"/>
          <w:sz w:val="32"/>
          <w:szCs w:val="32"/>
          <w:u w:val="single"/>
        </w:rPr>
        <w:t>.</w:t>
      </w:r>
      <w:r w:rsidRPr="00527453">
        <w:rPr>
          <w:rFonts w:ascii="Times New Roman" w:hAnsi="Times New Roman"/>
          <w:b/>
          <w:color w:val="FF0000"/>
          <w:sz w:val="32"/>
          <w:szCs w:val="32"/>
          <w:u w:val="single"/>
          <w:lang w:val="en-US"/>
        </w:rPr>
        <w:t>nzvkcson</w:t>
      </w:r>
      <w:r w:rsidRPr="00527453">
        <w:rPr>
          <w:rFonts w:ascii="Times New Roman" w:hAnsi="Times New Roman"/>
          <w:b/>
          <w:color w:val="FF0000"/>
          <w:sz w:val="32"/>
          <w:szCs w:val="32"/>
          <w:u w:val="single"/>
        </w:rPr>
        <w:t>.</w:t>
      </w:r>
      <w:r w:rsidRPr="00527453">
        <w:rPr>
          <w:rFonts w:ascii="Times New Roman" w:hAnsi="Times New Roman"/>
          <w:b/>
          <w:color w:val="FF0000"/>
          <w:sz w:val="32"/>
          <w:szCs w:val="32"/>
          <w:u w:val="single"/>
          <w:lang w:val="en-US"/>
        </w:rPr>
        <w:t>ru</w:t>
      </w:r>
    </w:p>
    <w:p w:rsidR="0097755F" w:rsidRPr="00002612" w:rsidRDefault="0097755F" w:rsidP="00BF4BB2">
      <w:pPr>
        <w:spacing w:after="0" w:line="240" w:lineRule="auto"/>
        <w:jc w:val="center"/>
        <w:rPr>
          <w:rFonts w:ascii="Times New Roman" w:hAnsi="Times New Roman"/>
          <w:sz w:val="28"/>
          <w:szCs w:val="28"/>
        </w:rPr>
      </w:pPr>
    </w:p>
    <w:p w:rsidR="0097755F" w:rsidRDefault="0097755F">
      <w:pPr>
        <w:rPr>
          <w:rFonts w:ascii="Times New Roman" w:hAnsi="Times New Roman"/>
        </w:rPr>
      </w:pPr>
    </w:p>
    <w:p w:rsidR="0097755F" w:rsidRPr="00002612" w:rsidRDefault="0097755F">
      <w:pPr>
        <w:rPr>
          <w:rFonts w:ascii="Times New Roman" w:hAnsi="Times New Roman"/>
        </w:rPr>
      </w:pPr>
    </w:p>
    <w:p w:rsidR="0097755F" w:rsidRPr="00002612" w:rsidRDefault="0097755F" w:rsidP="008413F4">
      <w:pPr>
        <w:spacing w:after="0" w:line="240" w:lineRule="auto"/>
        <w:jc w:val="center"/>
        <w:rPr>
          <w:rFonts w:ascii="Times New Roman" w:hAnsi="Times New Roman"/>
          <w:b/>
          <w:sz w:val="24"/>
          <w:szCs w:val="24"/>
        </w:rPr>
      </w:pPr>
    </w:p>
    <w:p w:rsidR="0097755F" w:rsidRPr="00002612" w:rsidRDefault="0097755F" w:rsidP="008413F4">
      <w:pPr>
        <w:spacing w:after="0" w:line="240" w:lineRule="auto"/>
        <w:jc w:val="center"/>
        <w:rPr>
          <w:rFonts w:ascii="Times New Roman" w:hAnsi="Times New Roman"/>
          <w:b/>
          <w:i/>
          <w:sz w:val="24"/>
          <w:szCs w:val="24"/>
        </w:rPr>
      </w:pPr>
      <w:r>
        <w:rPr>
          <w:rFonts w:ascii="Times New Roman" w:hAnsi="Times New Roman"/>
          <w:b/>
          <w:i/>
          <w:sz w:val="24"/>
          <w:szCs w:val="24"/>
        </w:rPr>
        <w:t xml:space="preserve">БУ </w:t>
      </w:r>
      <w:r w:rsidRPr="00002612">
        <w:rPr>
          <w:rFonts w:ascii="Times New Roman" w:hAnsi="Times New Roman"/>
          <w:b/>
          <w:i/>
          <w:sz w:val="24"/>
          <w:szCs w:val="24"/>
        </w:rPr>
        <w:t xml:space="preserve">Омской области </w:t>
      </w:r>
    </w:p>
    <w:p w:rsidR="0097755F" w:rsidRPr="00002612" w:rsidRDefault="0097755F" w:rsidP="008413F4">
      <w:pPr>
        <w:spacing w:after="0" w:line="240" w:lineRule="auto"/>
        <w:jc w:val="center"/>
        <w:rPr>
          <w:rFonts w:ascii="Times New Roman" w:hAnsi="Times New Roman"/>
          <w:b/>
          <w:i/>
          <w:sz w:val="24"/>
          <w:szCs w:val="24"/>
        </w:rPr>
      </w:pPr>
      <w:r>
        <w:rPr>
          <w:rFonts w:ascii="Times New Roman" w:hAnsi="Times New Roman"/>
          <w:b/>
          <w:i/>
          <w:sz w:val="24"/>
          <w:szCs w:val="24"/>
        </w:rPr>
        <w:t xml:space="preserve">«Комплексный центр </w:t>
      </w:r>
      <w:r w:rsidRPr="00002612">
        <w:rPr>
          <w:rFonts w:ascii="Times New Roman" w:hAnsi="Times New Roman"/>
          <w:b/>
          <w:i/>
          <w:sz w:val="24"/>
          <w:szCs w:val="24"/>
        </w:rPr>
        <w:t>социального</w:t>
      </w:r>
    </w:p>
    <w:p w:rsidR="0097755F" w:rsidRPr="00002612" w:rsidRDefault="0097755F" w:rsidP="008413F4">
      <w:pPr>
        <w:spacing w:after="0" w:line="240" w:lineRule="auto"/>
        <w:jc w:val="center"/>
        <w:rPr>
          <w:rFonts w:ascii="Times New Roman" w:hAnsi="Times New Roman"/>
          <w:b/>
          <w:i/>
          <w:sz w:val="24"/>
          <w:szCs w:val="24"/>
        </w:rPr>
      </w:pPr>
      <w:r w:rsidRPr="00002612">
        <w:rPr>
          <w:rFonts w:ascii="Times New Roman" w:hAnsi="Times New Roman"/>
          <w:b/>
          <w:i/>
          <w:sz w:val="24"/>
          <w:szCs w:val="24"/>
        </w:rPr>
        <w:t xml:space="preserve">обслуживания населения                 </w:t>
      </w:r>
    </w:p>
    <w:p w:rsidR="0097755F" w:rsidRPr="00002612" w:rsidRDefault="0097755F" w:rsidP="008413F4">
      <w:pPr>
        <w:spacing w:after="0" w:line="240" w:lineRule="auto"/>
        <w:jc w:val="center"/>
        <w:rPr>
          <w:rFonts w:ascii="Times New Roman" w:hAnsi="Times New Roman"/>
          <w:b/>
          <w:i/>
          <w:sz w:val="24"/>
          <w:szCs w:val="24"/>
        </w:rPr>
      </w:pPr>
      <w:r w:rsidRPr="00002612">
        <w:rPr>
          <w:rFonts w:ascii="Times New Roman" w:hAnsi="Times New Roman"/>
          <w:b/>
          <w:i/>
          <w:sz w:val="24"/>
          <w:szCs w:val="24"/>
        </w:rPr>
        <w:t>Называевского района»</w:t>
      </w:r>
    </w:p>
    <w:p w:rsidR="0097755F" w:rsidRPr="00002612" w:rsidRDefault="0097755F" w:rsidP="009129DA">
      <w:pPr>
        <w:spacing w:after="0" w:line="240" w:lineRule="auto"/>
        <w:jc w:val="center"/>
        <w:rPr>
          <w:rFonts w:ascii="Times New Roman" w:hAnsi="Times New Roman"/>
          <w:b/>
          <w:color w:val="F79646"/>
          <w:sz w:val="56"/>
          <w:szCs w:val="56"/>
        </w:rPr>
      </w:pPr>
    </w:p>
    <w:p w:rsidR="0097755F" w:rsidRPr="00002612" w:rsidRDefault="0097755F" w:rsidP="009129DA">
      <w:pPr>
        <w:spacing w:after="0" w:line="240" w:lineRule="auto"/>
        <w:jc w:val="center"/>
        <w:rPr>
          <w:rFonts w:ascii="Times New Roman" w:hAnsi="Times New Roman"/>
          <w:b/>
          <w:color w:val="F79646"/>
          <w:sz w:val="56"/>
          <w:szCs w:val="56"/>
        </w:rPr>
      </w:pPr>
    </w:p>
    <w:p w:rsidR="0097755F" w:rsidRPr="00002612" w:rsidRDefault="0097755F" w:rsidP="009129DA">
      <w:pPr>
        <w:spacing w:after="0" w:line="240" w:lineRule="auto"/>
        <w:jc w:val="center"/>
        <w:rPr>
          <w:rFonts w:ascii="Times New Roman" w:hAnsi="Times New Roman"/>
          <w:b/>
          <w:sz w:val="56"/>
          <w:szCs w:val="56"/>
        </w:rPr>
      </w:pPr>
      <w:r w:rsidRPr="00002612">
        <w:rPr>
          <w:rFonts w:ascii="Times New Roman" w:hAnsi="Times New Roman"/>
          <w:b/>
          <w:sz w:val="56"/>
          <w:szCs w:val="56"/>
        </w:rPr>
        <w:t>Государственная</w:t>
      </w:r>
    </w:p>
    <w:p w:rsidR="0097755F" w:rsidRPr="00002612" w:rsidRDefault="0097755F" w:rsidP="009129DA">
      <w:pPr>
        <w:spacing w:after="0" w:line="240" w:lineRule="auto"/>
        <w:jc w:val="center"/>
        <w:rPr>
          <w:rFonts w:ascii="Times New Roman" w:hAnsi="Times New Roman"/>
          <w:b/>
          <w:sz w:val="56"/>
          <w:szCs w:val="56"/>
        </w:rPr>
      </w:pPr>
      <w:r w:rsidRPr="00002612">
        <w:rPr>
          <w:rFonts w:ascii="Times New Roman" w:hAnsi="Times New Roman"/>
          <w:b/>
          <w:sz w:val="56"/>
          <w:szCs w:val="56"/>
        </w:rPr>
        <w:t>социальная</w:t>
      </w:r>
    </w:p>
    <w:p w:rsidR="0097755F" w:rsidRPr="00002612" w:rsidRDefault="0097755F" w:rsidP="009129DA">
      <w:pPr>
        <w:spacing w:after="0" w:line="240" w:lineRule="auto"/>
        <w:jc w:val="center"/>
        <w:rPr>
          <w:rFonts w:ascii="Times New Roman" w:hAnsi="Times New Roman"/>
          <w:b/>
          <w:sz w:val="56"/>
          <w:szCs w:val="56"/>
        </w:rPr>
      </w:pPr>
      <w:r w:rsidRPr="00002612">
        <w:rPr>
          <w:rFonts w:ascii="Times New Roman" w:hAnsi="Times New Roman"/>
          <w:b/>
          <w:sz w:val="56"/>
          <w:szCs w:val="56"/>
        </w:rPr>
        <w:t>помощь, в том числе на основании</w:t>
      </w:r>
    </w:p>
    <w:p w:rsidR="0097755F" w:rsidRPr="00002612" w:rsidRDefault="0097755F" w:rsidP="009129DA">
      <w:pPr>
        <w:spacing w:after="0" w:line="240" w:lineRule="auto"/>
        <w:jc w:val="center"/>
        <w:rPr>
          <w:rFonts w:ascii="Times New Roman" w:hAnsi="Times New Roman"/>
          <w:b/>
          <w:sz w:val="56"/>
          <w:szCs w:val="56"/>
        </w:rPr>
      </w:pPr>
      <w:r w:rsidRPr="00002612">
        <w:rPr>
          <w:rFonts w:ascii="Times New Roman" w:hAnsi="Times New Roman"/>
          <w:b/>
          <w:sz w:val="56"/>
          <w:szCs w:val="56"/>
        </w:rPr>
        <w:t>социального</w:t>
      </w:r>
    </w:p>
    <w:p w:rsidR="0097755F" w:rsidRPr="00002612" w:rsidRDefault="0097755F" w:rsidP="00BF4BB2">
      <w:pPr>
        <w:spacing w:after="0" w:line="240" w:lineRule="auto"/>
        <w:jc w:val="center"/>
        <w:rPr>
          <w:rFonts w:ascii="Times New Roman" w:hAnsi="Times New Roman"/>
          <w:b/>
          <w:sz w:val="56"/>
          <w:szCs w:val="56"/>
        </w:rPr>
      </w:pPr>
      <w:r w:rsidRPr="00002612">
        <w:rPr>
          <w:rFonts w:ascii="Times New Roman" w:hAnsi="Times New Roman"/>
          <w:b/>
          <w:sz w:val="56"/>
          <w:szCs w:val="56"/>
        </w:rPr>
        <w:t>контракта</w:t>
      </w:r>
    </w:p>
    <w:p w:rsidR="0097755F" w:rsidRPr="00002612" w:rsidRDefault="0097755F" w:rsidP="00BA4EF2">
      <w:pPr>
        <w:spacing w:after="0" w:line="240" w:lineRule="auto"/>
        <w:jc w:val="center"/>
        <w:rPr>
          <w:rFonts w:ascii="Times New Roman" w:hAnsi="Times New Roman"/>
          <w:b/>
          <w:color w:val="F79646"/>
          <w:sz w:val="56"/>
          <w:szCs w:val="56"/>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F4BB2">
      <w:pPr>
        <w:spacing w:after="0" w:line="240" w:lineRule="auto"/>
        <w:jc w:val="center"/>
        <w:rPr>
          <w:rFonts w:ascii="Times New Roman" w:hAnsi="Times New Roman"/>
          <w:b/>
          <w:i/>
          <w:sz w:val="24"/>
          <w:szCs w:val="24"/>
        </w:rPr>
      </w:pPr>
      <w:r w:rsidRPr="00002612">
        <w:rPr>
          <w:rFonts w:ascii="Times New Roman" w:hAnsi="Times New Roman"/>
          <w:b/>
          <w:i/>
          <w:sz w:val="24"/>
          <w:szCs w:val="24"/>
        </w:rPr>
        <w:t>г. Называевск, 201</w:t>
      </w:r>
      <w:r>
        <w:rPr>
          <w:rFonts w:ascii="Times New Roman" w:hAnsi="Times New Roman"/>
          <w:b/>
          <w:i/>
          <w:sz w:val="24"/>
          <w:szCs w:val="24"/>
        </w:rPr>
        <w:t>9</w:t>
      </w:r>
      <w:r w:rsidRPr="00002612">
        <w:rPr>
          <w:rFonts w:ascii="Times New Roman" w:hAnsi="Times New Roman"/>
          <w:b/>
          <w:i/>
          <w:sz w:val="24"/>
          <w:szCs w:val="24"/>
        </w:rPr>
        <w:t>г.</w:t>
      </w: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BA4EF2">
      <w:pPr>
        <w:spacing w:after="0" w:line="240" w:lineRule="auto"/>
        <w:jc w:val="center"/>
        <w:rPr>
          <w:rFonts w:ascii="Times New Roman" w:hAnsi="Times New Roman"/>
          <w:b/>
          <w:sz w:val="24"/>
          <w:szCs w:val="24"/>
        </w:rPr>
      </w:pPr>
    </w:p>
    <w:p w:rsidR="0097755F" w:rsidRPr="00002612" w:rsidRDefault="0097755F" w:rsidP="003E4F1C">
      <w:pPr>
        <w:spacing w:after="0" w:line="240" w:lineRule="atLeast"/>
        <w:ind w:firstLine="708"/>
        <w:jc w:val="center"/>
        <w:rPr>
          <w:rFonts w:ascii="Times New Roman" w:hAnsi="Times New Roman"/>
          <w:b/>
          <w:sz w:val="28"/>
          <w:szCs w:val="28"/>
        </w:rPr>
      </w:pPr>
      <w:r w:rsidRPr="00002612">
        <w:rPr>
          <w:rFonts w:ascii="Times New Roman" w:hAnsi="Times New Roman"/>
          <w:b/>
          <w:sz w:val="28"/>
          <w:szCs w:val="28"/>
        </w:rPr>
        <w:t>Государственная социальная помощь, в том числе на основании социального контракта (далее - ГСП)</w:t>
      </w:r>
    </w:p>
    <w:p w:rsidR="0097755F" w:rsidRPr="00002612" w:rsidRDefault="0097755F" w:rsidP="003E4F1C">
      <w:pPr>
        <w:pStyle w:val="ConsPlusNormal"/>
        <w:spacing w:line="240" w:lineRule="atLeast"/>
        <w:jc w:val="center"/>
        <w:outlineLvl w:val="1"/>
        <w:rPr>
          <w:rFonts w:ascii="Times New Roman" w:hAnsi="Times New Roman" w:cs="Times New Roman"/>
          <w:b/>
          <w:sz w:val="24"/>
          <w:szCs w:val="24"/>
        </w:rPr>
      </w:pPr>
    </w:p>
    <w:p w:rsidR="0097755F" w:rsidRDefault="0097755F" w:rsidP="00950817">
      <w:pPr>
        <w:pStyle w:val="ConsPlusNormal"/>
        <w:spacing w:line="240" w:lineRule="atLeast"/>
        <w:jc w:val="center"/>
        <w:outlineLvl w:val="1"/>
        <w:rPr>
          <w:rFonts w:ascii="Times New Roman" w:hAnsi="Times New Roman" w:cs="Times New Roman"/>
          <w:b/>
          <w:sz w:val="28"/>
          <w:szCs w:val="28"/>
        </w:rPr>
      </w:pPr>
      <w:r w:rsidRPr="00002612">
        <w:rPr>
          <w:rFonts w:ascii="Times New Roman" w:hAnsi="Times New Roman" w:cs="Times New Roman"/>
          <w:b/>
          <w:sz w:val="28"/>
          <w:szCs w:val="28"/>
        </w:rPr>
        <w:t>Порядок назначения ГСП</w:t>
      </w:r>
    </w:p>
    <w:p w:rsidR="0097755F" w:rsidRPr="00002612" w:rsidRDefault="0097755F" w:rsidP="00950817">
      <w:pPr>
        <w:pStyle w:val="ConsPlusNormal"/>
        <w:spacing w:line="240" w:lineRule="atLeast"/>
        <w:jc w:val="center"/>
        <w:outlineLvl w:val="1"/>
        <w:rPr>
          <w:rFonts w:ascii="Times New Roman" w:hAnsi="Times New Roman" w:cs="Times New Roman"/>
          <w:b/>
          <w:sz w:val="28"/>
          <w:szCs w:val="28"/>
        </w:rPr>
      </w:pPr>
    </w:p>
    <w:p w:rsidR="0097755F" w:rsidRPr="00002612" w:rsidRDefault="0097755F" w:rsidP="00950817">
      <w:pPr>
        <w:spacing w:after="0" w:line="240" w:lineRule="atLeast"/>
        <w:ind w:firstLine="374"/>
        <w:jc w:val="both"/>
        <w:rPr>
          <w:rFonts w:ascii="Times New Roman" w:hAnsi="Times New Roman"/>
          <w:color w:val="000000"/>
          <w:sz w:val="24"/>
          <w:szCs w:val="24"/>
          <w:lang w:eastAsia="ru-RU"/>
        </w:rPr>
      </w:pPr>
      <w:r w:rsidRPr="00002612">
        <w:rPr>
          <w:rFonts w:ascii="Times New Roman" w:hAnsi="Times New Roman"/>
          <w:sz w:val="24"/>
          <w:szCs w:val="24"/>
        </w:rPr>
        <w:t xml:space="preserve">ГСП назначается решением территориального органа Министерства труда и социального развития Омской области по месту жительства либо по месту пребывания </w:t>
      </w:r>
      <w:r w:rsidRPr="00002612">
        <w:rPr>
          <w:rFonts w:ascii="Times New Roman" w:hAnsi="Times New Roman"/>
          <w:color w:val="000000"/>
          <w:sz w:val="24"/>
          <w:szCs w:val="24"/>
          <w:lang w:eastAsia="ru-RU"/>
        </w:rPr>
        <w:t>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установленной для соответствующих социально-демографических групп населения Омской области.</w:t>
      </w:r>
    </w:p>
    <w:p w:rsidR="0097755F" w:rsidRPr="00002612" w:rsidRDefault="0097755F" w:rsidP="00950817">
      <w:pPr>
        <w:pStyle w:val="ConsPlusNormal"/>
        <w:spacing w:line="240" w:lineRule="atLeast"/>
        <w:ind w:firstLine="540"/>
        <w:jc w:val="both"/>
        <w:rPr>
          <w:rFonts w:ascii="Times New Roman" w:hAnsi="Times New Roman" w:cs="Times New Roman"/>
          <w:i/>
          <w:sz w:val="24"/>
          <w:szCs w:val="24"/>
          <w:u w:val="single"/>
        </w:rPr>
      </w:pPr>
      <w:r w:rsidRPr="00002612">
        <w:rPr>
          <w:rFonts w:ascii="Times New Roman" w:hAnsi="Times New Roman" w:cs="Times New Roman"/>
          <w:sz w:val="24"/>
          <w:szCs w:val="24"/>
        </w:rPr>
        <w:t xml:space="preserve">ГСП назначается по представленному в территориальный орган </w:t>
      </w:r>
      <w:r w:rsidRPr="00002612">
        <w:rPr>
          <w:rFonts w:ascii="Times New Roman" w:hAnsi="Times New Roman" w:cs="Times New Roman"/>
          <w:b/>
          <w:sz w:val="24"/>
          <w:szCs w:val="24"/>
          <w:u w:val="single"/>
        </w:rPr>
        <w:t>заявлению</w:t>
      </w:r>
      <w:r w:rsidRPr="00002612">
        <w:rPr>
          <w:rFonts w:ascii="Times New Roman" w:hAnsi="Times New Roman" w:cs="Times New Roman"/>
          <w:sz w:val="24"/>
          <w:szCs w:val="24"/>
        </w:rPr>
        <w:t xml:space="preserve">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и </w:t>
      </w:r>
      <w:r w:rsidRPr="00002612">
        <w:rPr>
          <w:rFonts w:ascii="Times New Roman" w:hAnsi="Times New Roman" w:cs="Times New Roman"/>
          <w:b/>
          <w:sz w:val="24"/>
          <w:szCs w:val="24"/>
          <w:u w:val="single"/>
        </w:rPr>
        <w:t>пакету документов</w:t>
      </w:r>
      <w:r w:rsidRPr="00002612">
        <w:rPr>
          <w:rFonts w:ascii="Times New Roman" w:hAnsi="Times New Roman" w:cs="Times New Roman"/>
          <w:b/>
          <w:i/>
          <w:sz w:val="24"/>
          <w:szCs w:val="24"/>
          <w:u w:val="single"/>
        </w:rPr>
        <w:t>:</w:t>
      </w: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паспорт или иной документ, удостоверяющий личность гражданина;</w:t>
      </w: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свидетельство о государственной регистрации заключения брака, свидетельство о рождении или иные документы, подтверждающие состав семьи гражданина;</w:t>
      </w: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выписка из похозяйственной книги;</w:t>
      </w: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-копия трудовой книжки гражданина, заверенная работодателем (каждого члена его семьи);</w:t>
      </w:r>
      <w:bookmarkStart w:id="1" w:name="P65"/>
      <w:bookmarkEnd w:id="1"/>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документы, содержащие сведения о доходах гражданина (каждого члена его семьи) за 3 календарных месяца, предшествующих месяцу обращения за назначением государственной социальной помощи;</w:t>
      </w:r>
    </w:p>
    <w:p w:rsidR="0097755F" w:rsidRPr="00002612" w:rsidRDefault="0097755F" w:rsidP="00A74C70">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справка с места учебы (дети с 14 лет, студенты);</w:t>
      </w:r>
    </w:p>
    <w:p w:rsidR="0097755F" w:rsidRPr="00002612" w:rsidRDefault="0097755F" w:rsidP="00A74C70">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 договор банковского счета или иной документ, содержащий реквизиты банковского счета.</w:t>
      </w:r>
      <w:r w:rsidRPr="00002612">
        <w:rPr>
          <w:rFonts w:ascii="Times New Roman" w:hAnsi="Times New Roman" w:cs="Times New Roman"/>
          <w:sz w:val="24"/>
          <w:szCs w:val="24"/>
        </w:rPr>
        <w:tab/>
      </w:r>
    </w:p>
    <w:p w:rsidR="0097755F" w:rsidRPr="00002612" w:rsidRDefault="0097755F" w:rsidP="00A74C70">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ГСП, в том числе на основании социального контракта, назначается заявителю 1 раз в полугодие.</w:t>
      </w:r>
      <w:bookmarkStart w:id="2" w:name="P94"/>
      <w:bookmarkEnd w:id="2"/>
    </w:p>
    <w:p w:rsidR="0097755F" w:rsidRPr="00002612" w:rsidRDefault="0097755F" w:rsidP="00A74C70">
      <w:pPr>
        <w:spacing w:after="0" w:line="240" w:lineRule="atLeast"/>
        <w:ind w:firstLine="539"/>
        <w:jc w:val="both"/>
        <w:rPr>
          <w:rFonts w:ascii="Times New Roman" w:hAnsi="Times New Roman"/>
          <w:color w:val="000000"/>
          <w:sz w:val="24"/>
          <w:szCs w:val="24"/>
          <w:lang w:eastAsia="ru-RU"/>
        </w:rPr>
      </w:pPr>
      <w:r w:rsidRPr="00002612">
        <w:rPr>
          <w:rFonts w:ascii="Times New Roman" w:hAnsi="Times New Roman"/>
          <w:color w:val="000000"/>
          <w:sz w:val="24"/>
          <w:szCs w:val="24"/>
          <w:lang w:eastAsia="ru-RU"/>
        </w:rPr>
        <w:t>Решение о назначении (об отказе в назначении) государственной социальной помощи принимается не позднее чем через 10 дней после обращения заявителя и представления им полного пакета документов.</w:t>
      </w:r>
    </w:p>
    <w:p w:rsidR="0097755F" w:rsidRPr="00002612" w:rsidRDefault="0097755F" w:rsidP="00A74C70">
      <w:pPr>
        <w:spacing w:after="0" w:line="240" w:lineRule="atLeast"/>
        <w:ind w:firstLine="539"/>
        <w:jc w:val="both"/>
        <w:rPr>
          <w:rFonts w:ascii="Times New Roman" w:hAnsi="Times New Roman"/>
          <w:color w:val="000000"/>
          <w:sz w:val="24"/>
          <w:szCs w:val="24"/>
          <w:lang w:eastAsia="ru-RU"/>
        </w:rPr>
      </w:pPr>
      <w:r w:rsidRPr="00002612">
        <w:rPr>
          <w:rFonts w:ascii="Times New Roman" w:hAnsi="Times New Roman"/>
          <w:color w:val="000000"/>
          <w:sz w:val="24"/>
          <w:szCs w:val="24"/>
          <w:lang w:eastAsia="ru-RU"/>
        </w:rPr>
        <w:t xml:space="preserve"> При необходимости проведения дополнительной проверки (комиссионного обследования) срок принятия решения может быть продлен до 30 дней.</w:t>
      </w:r>
    </w:p>
    <w:p w:rsidR="0097755F" w:rsidRPr="00002612" w:rsidRDefault="0097755F" w:rsidP="00A74C70">
      <w:pPr>
        <w:spacing w:after="0" w:line="240" w:lineRule="atLeast"/>
        <w:ind w:firstLine="539"/>
        <w:jc w:val="both"/>
        <w:rPr>
          <w:rFonts w:ascii="Times New Roman" w:hAnsi="Times New Roman"/>
          <w:color w:val="000000"/>
          <w:sz w:val="24"/>
          <w:szCs w:val="24"/>
          <w:lang w:eastAsia="ru-RU"/>
        </w:rPr>
      </w:pPr>
      <w:r w:rsidRPr="00002612">
        <w:rPr>
          <w:rFonts w:ascii="Times New Roman" w:hAnsi="Times New Roman"/>
          <w:color w:val="000000"/>
          <w:sz w:val="24"/>
          <w:szCs w:val="24"/>
          <w:lang w:eastAsia="ru-RU"/>
        </w:rPr>
        <w:t>Размер государственной социальной помощи определяется в пределах разницы между суммой величин прожиточного минимума и общей суммой доходов членов данной семьи.</w:t>
      </w:r>
    </w:p>
    <w:p w:rsidR="0097755F" w:rsidRPr="00002612" w:rsidRDefault="0097755F" w:rsidP="00A74C70">
      <w:pPr>
        <w:pStyle w:val="ConsPlusNormal"/>
        <w:spacing w:line="240" w:lineRule="atLeast"/>
        <w:ind w:firstLine="540"/>
        <w:jc w:val="both"/>
        <w:rPr>
          <w:rFonts w:ascii="Times New Roman" w:hAnsi="Times New Roman" w:cs="Times New Roman"/>
          <w:sz w:val="24"/>
          <w:szCs w:val="24"/>
        </w:rPr>
      </w:pPr>
      <w:hyperlink r:id="rId5" w:history="1">
        <w:r w:rsidRPr="00002612">
          <w:rPr>
            <w:rStyle w:val="Hyperlink"/>
            <w:rFonts w:ascii="Times New Roman" w:hAnsi="Times New Roman"/>
            <w:color w:val="auto"/>
            <w:sz w:val="24"/>
            <w:szCs w:val="24"/>
          </w:rPr>
          <w:t>Уведомление</w:t>
        </w:r>
      </w:hyperlink>
      <w:r w:rsidRPr="00002612">
        <w:rPr>
          <w:rFonts w:ascii="Times New Roman" w:hAnsi="Times New Roman" w:cs="Times New Roman"/>
          <w:sz w:val="24"/>
          <w:szCs w:val="24"/>
        </w:rPr>
        <w:t xml:space="preserve"> о назначении ГСП, в том числе на основании социального контракта, или </w:t>
      </w:r>
      <w:hyperlink r:id="rId6" w:history="1">
        <w:r w:rsidRPr="00002612">
          <w:rPr>
            <w:rStyle w:val="Hyperlink"/>
            <w:rFonts w:ascii="Times New Roman" w:hAnsi="Times New Roman"/>
            <w:color w:val="auto"/>
            <w:sz w:val="24"/>
            <w:szCs w:val="24"/>
          </w:rPr>
          <w:t>об отказе</w:t>
        </w:r>
      </w:hyperlink>
      <w:r w:rsidRPr="00002612">
        <w:rPr>
          <w:rFonts w:ascii="Times New Roman" w:hAnsi="Times New Roman" w:cs="Times New Roman"/>
          <w:sz w:val="24"/>
          <w:szCs w:val="24"/>
        </w:rPr>
        <w:t xml:space="preserve"> в ее назначении по форме, утвержденной Министерством труда и социального развития Омской области, должно быть направлено заявителю территориальным органом не позднее чем через 10 дней после обращения заявителя и представления им документов.</w:t>
      </w: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В случае представления заявителем неполных и (или) недостоверных документов о составе семьи, доходах и принадлежащем ему (его семье) имуществе на праве собственности, территориальный орган отказывает заявителю в назначении ГСП.</w:t>
      </w:r>
    </w:p>
    <w:p w:rsidR="0097755F" w:rsidRPr="00002612" w:rsidRDefault="0097755F" w:rsidP="00950817">
      <w:pPr>
        <w:pStyle w:val="ConsPlusNormal"/>
        <w:spacing w:line="240" w:lineRule="atLeast"/>
        <w:jc w:val="both"/>
        <w:rPr>
          <w:rFonts w:ascii="Times New Roman" w:hAnsi="Times New Roman" w:cs="Times New Roman"/>
          <w:b/>
          <w:sz w:val="24"/>
          <w:szCs w:val="24"/>
        </w:rPr>
      </w:pPr>
    </w:p>
    <w:p w:rsidR="0097755F" w:rsidRPr="00002612" w:rsidRDefault="0097755F" w:rsidP="00950817">
      <w:pPr>
        <w:pStyle w:val="ConsPlusNormal"/>
        <w:spacing w:line="240" w:lineRule="atLeast"/>
        <w:jc w:val="center"/>
        <w:outlineLvl w:val="1"/>
        <w:rPr>
          <w:rFonts w:ascii="Times New Roman" w:hAnsi="Times New Roman" w:cs="Times New Roman"/>
          <w:b/>
          <w:sz w:val="28"/>
          <w:szCs w:val="28"/>
        </w:rPr>
      </w:pPr>
      <w:r w:rsidRPr="00002612">
        <w:rPr>
          <w:rFonts w:ascii="Times New Roman" w:hAnsi="Times New Roman" w:cs="Times New Roman"/>
          <w:b/>
          <w:sz w:val="28"/>
          <w:szCs w:val="28"/>
        </w:rPr>
        <w:t xml:space="preserve"> Порядок выплаты государственной социальной помощи</w:t>
      </w:r>
    </w:p>
    <w:p w:rsidR="0097755F" w:rsidRPr="00002612" w:rsidRDefault="0097755F" w:rsidP="00950817">
      <w:pPr>
        <w:pStyle w:val="ConsPlusNormal"/>
        <w:spacing w:line="240" w:lineRule="atLeast"/>
        <w:jc w:val="both"/>
        <w:rPr>
          <w:rFonts w:ascii="Times New Roman" w:hAnsi="Times New Roman" w:cs="Times New Roman"/>
          <w:sz w:val="24"/>
          <w:szCs w:val="24"/>
        </w:rPr>
      </w:pPr>
    </w:p>
    <w:p w:rsidR="0097755F" w:rsidRPr="00002612" w:rsidRDefault="0097755F" w:rsidP="00950817">
      <w:pPr>
        <w:pStyle w:val="ConsPlusNormal"/>
        <w:spacing w:line="240" w:lineRule="atLeast"/>
        <w:ind w:firstLine="540"/>
        <w:jc w:val="both"/>
        <w:rPr>
          <w:rFonts w:ascii="Times New Roman" w:hAnsi="Times New Roman" w:cs="Times New Roman"/>
          <w:sz w:val="24"/>
          <w:szCs w:val="24"/>
        </w:rPr>
      </w:pPr>
      <w:r w:rsidRPr="00002612">
        <w:rPr>
          <w:rFonts w:ascii="Times New Roman" w:hAnsi="Times New Roman" w:cs="Times New Roman"/>
          <w:sz w:val="24"/>
          <w:szCs w:val="24"/>
        </w:rPr>
        <w:t>Государственная социальная помощь, в том числе на основании социального контракта, предоставляется в виде денежной выплаты</w:t>
      </w:r>
      <w:r>
        <w:rPr>
          <w:rFonts w:ascii="Times New Roman" w:hAnsi="Times New Roman" w:cs="Times New Roman"/>
          <w:sz w:val="24"/>
          <w:szCs w:val="24"/>
        </w:rPr>
        <w:t xml:space="preserve"> </w:t>
      </w:r>
      <w:r w:rsidRPr="00002612">
        <w:rPr>
          <w:rFonts w:ascii="Times New Roman" w:hAnsi="Times New Roman" w:cs="Times New Roman"/>
          <w:sz w:val="24"/>
          <w:szCs w:val="24"/>
        </w:rPr>
        <w:t>через кредитные организации путем перечисления денежных средств на банковские счета, указанные гражданами.</w:t>
      </w:r>
    </w:p>
    <w:p w:rsidR="0097755F" w:rsidRPr="00002612" w:rsidRDefault="0097755F" w:rsidP="00C57733">
      <w:pPr>
        <w:spacing w:after="0" w:line="240" w:lineRule="auto"/>
        <w:ind w:firstLine="709"/>
        <w:jc w:val="both"/>
        <w:rPr>
          <w:rFonts w:ascii="Times New Roman" w:hAnsi="Times New Roman"/>
          <w:b/>
          <w:sz w:val="24"/>
          <w:szCs w:val="24"/>
        </w:rPr>
      </w:pPr>
      <w:r w:rsidRPr="00002612">
        <w:rPr>
          <w:rFonts w:ascii="Times New Roman" w:hAnsi="Times New Roman"/>
          <w:b/>
          <w:sz w:val="24"/>
          <w:szCs w:val="24"/>
        </w:rPr>
        <w:t xml:space="preserve">Нормативно-правовые акты: </w:t>
      </w:r>
    </w:p>
    <w:p w:rsidR="0097755F" w:rsidRPr="00002612" w:rsidRDefault="0097755F" w:rsidP="00C57733">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Федеральный закон от 17 июля 1999 года № 178-ФЗ "О государственной социальной помощи". </w:t>
      </w:r>
    </w:p>
    <w:p w:rsidR="0097755F" w:rsidRPr="00002612" w:rsidRDefault="0097755F" w:rsidP="00C57733">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p>
    <w:p w:rsidR="0097755F" w:rsidRPr="00002612" w:rsidRDefault="0097755F" w:rsidP="00002612">
      <w:pPr>
        <w:spacing w:after="0" w:line="240" w:lineRule="auto"/>
        <w:ind w:firstLine="709"/>
        <w:jc w:val="both"/>
        <w:rPr>
          <w:rFonts w:ascii="Times New Roman" w:hAnsi="Times New Roman"/>
          <w:sz w:val="24"/>
          <w:szCs w:val="24"/>
        </w:rPr>
      </w:pPr>
      <w:r w:rsidRPr="00002612">
        <w:rPr>
          <w:rFonts w:ascii="Times New Roman" w:hAnsi="Times New Roman"/>
          <w:sz w:val="24"/>
          <w:szCs w:val="24"/>
        </w:rPr>
        <w:t xml:space="preserve">* Федеральный закон Российской Федерации от 24 октября 1997 года № 134-ФЗ "О прожиточном минимуме в Российской Федерации". </w:t>
      </w:r>
    </w:p>
    <w:p w:rsidR="0097755F" w:rsidRPr="00002612" w:rsidRDefault="0097755F">
      <w:pPr>
        <w:rPr>
          <w:rFonts w:ascii="Times New Roman" w:hAnsi="Times New Roman"/>
          <w:sz w:val="24"/>
          <w:szCs w:val="24"/>
        </w:rPr>
      </w:pPr>
    </w:p>
    <w:sectPr w:rsidR="0097755F" w:rsidRPr="00002612" w:rsidSect="00002612">
      <w:pgSz w:w="16838" w:h="11906" w:orient="landscape"/>
      <w:pgMar w:top="567" w:right="678" w:bottom="568" w:left="709" w:header="708" w:footer="708" w:gutter="0"/>
      <w:pgBorders w:offsetFrom="page">
        <w:top w:val="double" w:sz="2" w:space="24" w:color="auto"/>
        <w:left w:val="double" w:sz="2" w:space="24" w:color="auto"/>
        <w:bottom w:val="double" w:sz="2" w:space="24" w:color="auto"/>
        <w:right w:val="double" w:sz="2" w:space="24" w:color="auto"/>
      </w:pgBorders>
      <w:cols w:num="3" w:space="85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9C"/>
    <w:rsid w:val="00002612"/>
    <w:rsid w:val="0004649C"/>
    <w:rsid w:val="00056B0D"/>
    <w:rsid w:val="000E70F9"/>
    <w:rsid w:val="00104086"/>
    <w:rsid w:val="00130FDB"/>
    <w:rsid w:val="001C6627"/>
    <w:rsid w:val="002003C5"/>
    <w:rsid w:val="00203607"/>
    <w:rsid w:val="002270ED"/>
    <w:rsid w:val="002502ED"/>
    <w:rsid w:val="002E0255"/>
    <w:rsid w:val="003B02DF"/>
    <w:rsid w:val="003E4F1C"/>
    <w:rsid w:val="003E671F"/>
    <w:rsid w:val="00527453"/>
    <w:rsid w:val="00597A61"/>
    <w:rsid w:val="00637DC1"/>
    <w:rsid w:val="0067471C"/>
    <w:rsid w:val="006D4C72"/>
    <w:rsid w:val="00741945"/>
    <w:rsid w:val="00830139"/>
    <w:rsid w:val="008413F4"/>
    <w:rsid w:val="009129DA"/>
    <w:rsid w:val="009243CB"/>
    <w:rsid w:val="00950817"/>
    <w:rsid w:val="0097755F"/>
    <w:rsid w:val="009A0196"/>
    <w:rsid w:val="00A67215"/>
    <w:rsid w:val="00A74C70"/>
    <w:rsid w:val="00B053B2"/>
    <w:rsid w:val="00B21653"/>
    <w:rsid w:val="00BA4EF2"/>
    <w:rsid w:val="00BF4BB2"/>
    <w:rsid w:val="00C0100A"/>
    <w:rsid w:val="00C57733"/>
    <w:rsid w:val="00C60C57"/>
    <w:rsid w:val="00C73965"/>
    <w:rsid w:val="00CB05FB"/>
    <w:rsid w:val="00CB1A0B"/>
    <w:rsid w:val="00D67CF0"/>
    <w:rsid w:val="00DC657D"/>
    <w:rsid w:val="00E07125"/>
    <w:rsid w:val="00EC7793"/>
    <w:rsid w:val="00EF44AF"/>
    <w:rsid w:val="00F056EC"/>
    <w:rsid w:val="00F12061"/>
    <w:rsid w:val="00F95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7D"/>
    <w:rPr>
      <w:rFonts w:ascii="Tahoma" w:hAnsi="Tahoma" w:cs="Tahoma"/>
      <w:sz w:val="16"/>
      <w:szCs w:val="16"/>
    </w:rPr>
  </w:style>
  <w:style w:type="character" w:styleId="Hyperlink">
    <w:name w:val="Hyperlink"/>
    <w:basedOn w:val="DefaultParagraphFont"/>
    <w:uiPriority w:val="99"/>
    <w:semiHidden/>
    <w:rsid w:val="00CB1A0B"/>
    <w:rPr>
      <w:rFonts w:cs="Times New Roman"/>
      <w:color w:val="0000FF"/>
      <w:u w:val="single"/>
    </w:rPr>
  </w:style>
  <w:style w:type="paragraph" w:customStyle="1" w:styleId="ConsPlusNormal">
    <w:name w:val="ConsPlusNormal"/>
    <w:uiPriority w:val="99"/>
    <w:rsid w:val="00CB1A0B"/>
    <w:pPr>
      <w:widowControl w:val="0"/>
      <w:autoSpaceDE w:val="0"/>
      <w:autoSpaceDN w:val="0"/>
    </w:pPr>
    <w:rPr>
      <w:rFonts w:eastAsia="Times New Roman" w:cs="Calibri"/>
      <w:szCs w:val="20"/>
    </w:rPr>
  </w:style>
  <w:style w:type="paragraph" w:customStyle="1" w:styleId="ConsPlusTitle">
    <w:name w:val="ConsPlusTitle"/>
    <w:uiPriority w:val="99"/>
    <w:rsid w:val="00CB1A0B"/>
    <w:pPr>
      <w:widowControl w:val="0"/>
      <w:autoSpaceDE w:val="0"/>
      <w:autoSpaceDN w:val="0"/>
    </w:pPr>
    <w:rPr>
      <w:rFonts w:eastAsia="Times New Roman" w:cs="Calibri"/>
      <w:b/>
      <w:szCs w:val="20"/>
    </w:rPr>
  </w:style>
  <w:style w:type="paragraph" w:customStyle="1" w:styleId="ConsPlusTitlePage">
    <w:name w:val="ConsPlusTitlePage"/>
    <w:uiPriority w:val="99"/>
    <w:rsid w:val="00CB1A0B"/>
    <w:pPr>
      <w:widowControl w:val="0"/>
      <w:autoSpaceDE w:val="0"/>
      <w:autoSpaceDN w:val="0"/>
    </w:pPr>
    <w:rPr>
      <w:rFonts w:ascii="Tahoma" w:eastAsia="Times New Roman" w:hAnsi="Tahoma" w:cs="Tahoma"/>
      <w:sz w:val="20"/>
      <w:szCs w:val="20"/>
    </w:rPr>
  </w:style>
  <w:style w:type="character" w:styleId="Emphasis">
    <w:name w:val="Emphasis"/>
    <w:basedOn w:val="DefaultParagraphFont"/>
    <w:uiPriority w:val="99"/>
    <w:qFormat/>
    <w:rsid w:val="00EC7793"/>
    <w:rPr>
      <w:rFonts w:cs="Times New Roman"/>
      <w:i/>
      <w:iCs/>
    </w:rPr>
  </w:style>
</w:styles>
</file>

<file path=word/webSettings.xml><?xml version="1.0" encoding="utf-8"?>
<w:webSettings xmlns:r="http://schemas.openxmlformats.org/officeDocument/2006/relationships" xmlns:w="http://schemas.openxmlformats.org/wordprocessingml/2006/main">
  <w:divs>
    <w:div w:id="1315648554">
      <w:marLeft w:val="0"/>
      <w:marRight w:val="0"/>
      <w:marTop w:val="0"/>
      <w:marBottom w:val="0"/>
      <w:divBdr>
        <w:top w:val="none" w:sz="0" w:space="0" w:color="auto"/>
        <w:left w:val="none" w:sz="0" w:space="0" w:color="auto"/>
        <w:bottom w:val="none" w:sz="0" w:space="0" w:color="auto"/>
        <w:right w:val="none" w:sz="0" w:space="0" w:color="auto"/>
      </w:divBdr>
    </w:div>
    <w:div w:id="131564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6290DA5BC96491C02460B171B8ED41EA06B1FD1D4706B866DE3E2A920150A3AB5149404A47D7CDEF15C0DAVAt0D" TargetMode="External"/><Relationship Id="rId5" Type="http://schemas.openxmlformats.org/officeDocument/2006/relationships/hyperlink" Target="consultantplus://offline/ref=296290DA5BC96491C02460B171B8ED41EA06B1FD1D4706B866DE3E2A920150A3AB5149404A47D7CDEF15C0D9VAt1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1098</TotalTime>
  <Pages>2</Pages>
  <Words>788</Words>
  <Characters>4492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Срочка</dc:creator>
  <cp:keywords/>
  <dc:description/>
  <cp:lastModifiedBy>ЦСО55</cp:lastModifiedBy>
  <cp:revision>24</cp:revision>
  <cp:lastPrinted>2019-09-17T19:13:00Z</cp:lastPrinted>
  <dcterms:created xsi:type="dcterms:W3CDTF">2018-04-24T11:25:00Z</dcterms:created>
  <dcterms:modified xsi:type="dcterms:W3CDTF">2019-09-17T19:14:00Z</dcterms:modified>
</cp:coreProperties>
</file>