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D3" w:rsidRPr="007544D3" w:rsidRDefault="00045136" w:rsidP="00F177F3">
      <w:pPr>
        <w:tabs>
          <w:tab w:val="left" w:pos="4678"/>
        </w:tabs>
        <w:jc w:val="center"/>
        <w:rPr>
          <w:sz w:val="28"/>
          <w:szCs w:val="28"/>
        </w:rPr>
      </w:pPr>
      <w:r w:rsidRPr="007544D3">
        <w:rPr>
          <w:sz w:val="28"/>
          <w:szCs w:val="28"/>
        </w:rPr>
        <w:t>ОТЧЕТ</w:t>
      </w:r>
    </w:p>
    <w:p w:rsidR="007544D3" w:rsidRPr="007544D3" w:rsidRDefault="007544D3" w:rsidP="007544D3">
      <w:pPr>
        <w:jc w:val="center"/>
        <w:rPr>
          <w:sz w:val="28"/>
          <w:szCs w:val="28"/>
        </w:rPr>
      </w:pPr>
      <w:r w:rsidRPr="007544D3">
        <w:rPr>
          <w:sz w:val="28"/>
          <w:szCs w:val="28"/>
        </w:rPr>
        <w:tab/>
        <w:t>бюджетного учреждения Омской области "Комплексный центр социального обслуживания населения Называевского района"</w:t>
      </w:r>
    </w:p>
    <w:p w:rsidR="005A24D3" w:rsidRPr="00305509" w:rsidRDefault="007544D3" w:rsidP="007544D3">
      <w:pPr>
        <w:jc w:val="center"/>
      </w:pPr>
      <w:r w:rsidRPr="007544D3">
        <w:rPr>
          <w:sz w:val="28"/>
          <w:szCs w:val="28"/>
        </w:rPr>
        <w:t xml:space="preserve">по итогам работы </w:t>
      </w:r>
      <w:r w:rsidR="005A24D3" w:rsidRPr="007544D3">
        <w:rPr>
          <w:sz w:val="28"/>
          <w:szCs w:val="28"/>
        </w:rPr>
        <w:t xml:space="preserve"> </w:t>
      </w:r>
      <w:r w:rsidR="00DD4E82">
        <w:rPr>
          <w:sz w:val="28"/>
          <w:szCs w:val="28"/>
        </w:rPr>
        <w:t>за 2019</w:t>
      </w:r>
      <w:r w:rsidR="00045136" w:rsidRPr="007544D3">
        <w:rPr>
          <w:sz w:val="28"/>
          <w:szCs w:val="28"/>
        </w:rPr>
        <w:t xml:space="preserve"> год</w:t>
      </w:r>
    </w:p>
    <w:p w:rsidR="00F24CDE" w:rsidRPr="002B1ACC" w:rsidRDefault="00F24CDE" w:rsidP="005A24D3">
      <w:pPr>
        <w:ind w:firstLine="708"/>
        <w:jc w:val="both"/>
        <w:rPr>
          <w:sz w:val="20"/>
          <w:szCs w:val="20"/>
        </w:rPr>
      </w:pPr>
    </w:p>
    <w:p w:rsidR="00FD2FCB" w:rsidRPr="002B1ACC" w:rsidRDefault="00FD2FCB" w:rsidP="005A24D3">
      <w:pPr>
        <w:ind w:firstLine="708"/>
        <w:jc w:val="both"/>
      </w:pPr>
    </w:p>
    <w:p w:rsidR="005A24D3" w:rsidRDefault="005A24D3" w:rsidP="00CE6597">
      <w:pPr>
        <w:pStyle w:val="a7"/>
        <w:numPr>
          <w:ilvl w:val="0"/>
          <w:numId w:val="3"/>
        </w:numPr>
        <w:ind w:left="426" w:hanging="426"/>
        <w:jc w:val="both"/>
        <w:rPr>
          <w:b/>
          <w:spacing w:val="-6"/>
          <w:sz w:val="28"/>
          <w:szCs w:val="28"/>
        </w:rPr>
      </w:pPr>
      <w:r w:rsidRPr="007544D3">
        <w:rPr>
          <w:b/>
          <w:spacing w:val="-6"/>
          <w:sz w:val="28"/>
          <w:szCs w:val="28"/>
        </w:rPr>
        <w:t>Работа по укреплению материально-те</w:t>
      </w:r>
      <w:r w:rsidR="006075B8" w:rsidRPr="007544D3">
        <w:rPr>
          <w:b/>
          <w:spacing w:val="-6"/>
          <w:sz w:val="28"/>
          <w:szCs w:val="28"/>
        </w:rPr>
        <w:t xml:space="preserve">хнической базы </w:t>
      </w:r>
      <w:r w:rsidR="00AE6C55">
        <w:rPr>
          <w:b/>
          <w:spacing w:val="-6"/>
          <w:sz w:val="28"/>
          <w:szCs w:val="28"/>
        </w:rPr>
        <w:t>У</w:t>
      </w:r>
      <w:r w:rsidR="006075B8" w:rsidRPr="007544D3">
        <w:rPr>
          <w:b/>
          <w:spacing w:val="-6"/>
          <w:sz w:val="28"/>
          <w:szCs w:val="28"/>
        </w:rPr>
        <w:t>чреждени</w:t>
      </w:r>
      <w:r w:rsidR="00AE6C55">
        <w:rPr>
          <w:b/>
          <w:spacing w:val="-6"/>
          <w:sz w:val="28"/>
          <w:szCs w:val="28"/>
        </w:rPr>
        <w:t>я</w:t>
      </w:r>
      <w:r w:rsidR="00DD4E82">
        <w:rPr>
          <w:b/>
          <w:spacing w:val="-6"/>
          <w:sz w:val="28"/>
          <w:szCs w:val="28"/>
        </w:rPr>
        <w:t xml:space="preserve"> в 2019</w:t>
      </w:r>
      <w:r w:rsidR="00C03FDD" w:rsidRPr="007544D3">
        <w:rPr>
          <w:b/>
          <w:spacing w:val="-6"/>
          <w:sz w:val="28"/>
          <w:szCs w:val="28"/>
        </w:rPr>
        <w:t xml:space="preserve"> году</w:t>
      </w:r>
      <w:r w:rsidR="00CE6597">
        <w:rPr>
          <w:b/>
          <w:spacing w:val="-6"/>
          <w:sz w:val="28"/>
          <w:szCs w:val="28"/>
        </w:rPr>
        <w:t>:</w:t>
      </w:r>
    </w:p>
    <w:p w:rsidR="00CE6597" w:rsidRPr="00CE6597" w:rsidRDefault="00CE6597" w:rsidP="00CE6597">
      <w:pPr>
        <w:jc w:val="both"/>
        <w:rPr>
          <w:b/>
          <w:spacing w:val="-6"/>
          <w:sz w:val="28"/>
          <w:szCs w:val="28"/>
        </w:rPr>
      </w:pPr>
    </w:p>
    <w:p w:rsidR="007544D3" w:rsidRPr="00005F74" w:rsidRDefault="007544D3" w:rsidP="00CE6597">
      <w:pPr>
        <w:spacing w:line="276" w:lineRule="auto"/>
        <w:ind w:left="-142" w:firstLine="568"/>
        <w:jc w:val="both"/>
        <w:rPr>
          <w:color w:val="000000" w:themeColor="text1"/>
          <w:sz w:val="28"/>
          <w:szCs w:val="28"/>
        </w:rPr>
      </w:pPr>
      <w:r w:rsidRPr="00005F74">
        <w:rPr>
          <w:color w:val="000000" w:themeColor="text1"/>
          <w:sz w:val="28"/>
          <w:szCs w:val="28"/>
        </w:rPr>
        <w:t>Деятельность бюджетного учреждения Омской области "Комплексный центр социального обслуживания населения Называевского района" (далее – Учреждение)   направлена на оказание гражданам пожилого возраста и инвалидам</w:t>
      </w:r>
      <w:r w:rsidR="008A3B7E">
        <w:rPr>
          <w:color w:val="000000" w:themeColor="text1"/>
          <w:sz w:val="28"/>
          <w:szCs w:val="28"/>
        </w:rPr>
        <w:t>, семьям с детьми</w:t>
      </w:r>
      <w:r w:rsidRPr="00005F74">
        <w:rPr>
          <w:color w:val="000000" w:themeColor="text1"/>
          <w:sz w:val="28"/>
          <w:szCs w:val="28"/>
        </w:rPr>
        <w:t xml:space="preserve">  разнообразной, квалифицированной социальной помощи и поддержки</w:t>
      </w:r>
      <w:r w:rsidR="008A3B7E">
        <w:rPr>
          <w:color w:val="000000" w:themeColor="text1"/>
          <w:sz w:val="28"/>
          <w:szCs w:val="28"/>
        </w:rPr>
        <w:t xml:space="preserve"> и предоставление им социальных услуг.</w:t>
      </w:r>
      <w:r w:rsidRPr="00005F74">
        <w:rPr>
          <w:color w:val="000000" w:themeColor="text1"/>
          <w:sz w:val="28"/>
          <w:szCs w:val="28"/>
        </w:rPr>
        <w:t xml:space="preserve"> </w:t>
      </w:r>
      <w:r w:rsidR="00DD4E82" w:rsidRPr="00005F74">
        <w:rPr>
          <w:color w:val="000000" w:themeColor="text1"/>
          <w:sz w:val="28"/>
          <w:szCs w:val="28"/>
        </w:rPr>
        <w:t>В течение 2019</w:t>
      </w:r>
      <w:r w:rsidRPr="00005F74">
        <w:rPr>
          <w:color w:val="000000" w:themeColor="text1"/>
          <w:sz w:val="28"/>
          <w:szCs w:val="28"/>
        </w:rPr>
        <w:t xml:space="preserve"> года  проведена работа по укреплению материально – технической базы Учреждения: </w:t>
      </w:r>
    </w:p>
    <w:p w:rsidR="00807F2D" w:rsidRPr="002B1ACC" w:rsidRDefault="00807F2D" w:rsidP="00CE6597">
      <w:pPr>
        <w:spacing w:line="276" w:lineRule="auto"/>
        <w:ind w:left="-142" w:firstLine="568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4819"/>
        <w:gridCol w:w="1241"/>
      </w:tblGrid>
      <w:tr w:rsidR="00807F2D" w:rsidRPr="00005F74" w:rsidTr="002B1ACC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2D" w:rsidRPr="00005F74" w:rsidRDefault="00807F2D" w:rsidP="00CA3B5B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Проведение ремонтных работ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2D" w:rsidRPr="00005F74" w:rsidRDefault="00807F2D" w:rsidP="00CA3B5B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Приобретение оборудования</w:t>
            </w:r>
          </w:p>
        </w:tc>
      </w:tr>
      <w:tr w:rsidR="00807F2D" w:rsidRPr="00005F74" w:rsidTr="00A34D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005F74" w:rsidRDefault="00807F2D" w:rsidP="00CA3B5B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2D" w:rsidRPr="00A34D70" w:rsidRDefault="00807F2D" w:rsidP="00CA3B5B">
            <w:pPr>
              <w:jc w:val="center"/>
            </w:pPr>
            <w:r w:rsidRPr="00A34D70">
              <w:t xml:space="preserve">Сумма, </w:t>
            </w:r>
            <w:r w:rsidR="00A34D70" w:rsidRPr="00A34D70">
              <w:t xml:space="preserve">тыс. </w:t>
            </w:r>
            <w:r w:rsidRPr="00A34D70"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2D" w:rsidRPr="00A34D70" w:rsidRDefault="00807F2D" w:rsidP="00CA3B5B">
            <w:pPr>
              <w:jc w:val="center"/>
            </w:pPr>
            <w:r w:rsidRPr="00A34D70"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2D" w:rsidRPr="00A34D70" w:rsidRDefault="00807F2D" w:rsidP="00CA3B5B">
            <w:pPr>
              <w:jc w:val="center"/>
            </w:pPr>
            <w:r w:rsidRPr="00A34D70">
              <w:t xml:space="preserve">Сумма, </w:t>
            </w:r>
            <w:r w:rsidR="00A34D70" w:rsidRPr="00A34D70">
              <w:t>тыс.</w:t>
            </w:r>
            <w:r w:rsidR="00A34D70">
              <w:t xml:space="preserve"> </w:t>
            </w:r>
            <w:r w:rsidRPr="00A34D70">
              <w:t>руб.</w:t>
            </w:r>
          </w:p>
        </w:tc>
      </w:tr>
      <w:tr w:rsidR="005331E4" w:rsidRPr="00005F74" w:rsidTr="00A34D70">
        <w:trPr>
          <w:trHeight w:val="2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jc w:val="both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Тек</w:t>
            </w:r>
            <w:r w:rsidR="00635D0A" w:rsidRPr="00005F74">
              <w:rPr>
                <w:color w:val="000000" w:themeColor="text1"/>
              </w:rPr>
              <w:t>ущий  ремонт  кабинетов  № 7-10, в</w:t>
            </w:r>
            <w:r w:rsidRPr="00005F74">
              <w:rPr>
                <w:color w:val="000000" w:themeColor="text1"/>
              </w:rPr>
              <w:t xml:space="preserve">  админи</w:t>
            </w:r>
            <w:r w:rsidR="00954564" w:rsidRPr="00005F74">
              <w:rPr>
                <w:color w:val="000000" w:themeColor="text1"/>
              </w:rPr>
              <w:t xml:space="preserve">стративном  здании  по  адресу: г. Называевск, ул. </w:t>
            </w:r>
            <w:proofErr w:type="gramStart"/>
            <w:r w:rsidR="00954564" w:rsidRPr="00005F74">
              <w:rPr>
                <w:color w:val="000000" w:themeColor="text1"/>
              </w:rPr>
              <w:t>Пролетарская</w:t>
            </w:r>
            <w:proofErr w:type="gramEnd"/>
            <w:r w:rsidR="00954564" w:rsidRPr="00005F74">
              <w:rPr>
                <w:color w:val="000000" w:themeColor="text1"/>
              </w:rPr>
              <w:t>, д.</w:t>
            </w:r>
            <w:r w:rsidR="002B1ACC">
              <w:rPr>
                <w:color w:val="000000" w:themeColor="text1"/>
              </w:rPr>
              <w:t xml:space="preserve"> </w:t>
            </w:r>
            <w:r w:rsidR="00954564" w:rsidRPr="00005F74">
              <w:rPr>
                <w:color w:val="000000" w:themeColor="text1"/>
              </w:rPr>
              <w:t>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5326C1">
            <w:pPr>
              <w:jc w:val="center"/>
            </w:pPr>
          </w:p>
          <w:p w:rsidR="005331E4" w:rsidRPr="00A34D70" w:rsidRDefault="002B6DE6" w:rsidP="005326C1">
            <w:pPr>
              <w:jc w:val="center"/>
            </w:pPr>
            <w:r w:rsidRPr="00A34D70">
              <w:t>408</w:t>
            </w:r>
            <w:r w:rsidR="009F6585" w:rsidRPr="00A34D70">
              <w:t>,6</w:t>
            </w:r>
          </w:p>
          <w:p w:rsidR="005331E4" w:rsidRPr="00A34D70" w:rsidRDefault="005331E4" w:rsidP="005326C1">
            <w:pPr>
              <w:jc w:val="center"/>
            </w:pPr>
          </w:p>
          <w:p w:rsidR="005331E4" w:rsidRPr="00A34D70" w:rsidRDefault="005331E4" w:rsidP="00954564"/>
          <w:p w:rsidR="005331E4" w:rsidRPr="00A34D70" w:rsidRDefault="005331E4" w:rsidP="00954564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r w:rsidRPr="00A34D70">
              <w:t xml:space="preserve">Автомобиль  </w:t>
            </w:r>
            <w:r w:rsidR="002B6DE6" w:rsidRPr="00A34D70">
              <w:t xml:space="preserve"> ГАЗ А32</w:t>
            </w:r>
            <w:r w:rsidR="002B6DE6" w:rsidRPr="00A34D70">
              <w:rPr>
                <w:lang w:val="en-US"/>
              </w:rPr>
              <w:t>R</w:t>
            </w:r>
            <w:r w:rsidR="002B6DE6" w:rsidRPr="00A34D70">
              <w:t>33</w:t>
            </w:r>
            <w:r w:rsidR="00F177F3" w:rsidRPr="00A34D70">
              <w:t xml:space="preserve"> (1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2B6DE6" w:rsidP="00A34D70">
            <w:pPr>
              <w:jc w:val="center"/>
            </w:pPr>
            <w:r w:rsidRPr="00A34D70">
              <w:t>1</w:t>
            </w:r>
            <w:r w:rsidR="00954564" w:rsidRPr="00A34D70">
              <w:t xml:space="preserve"> </w:t>
            </w:r>
            <w:r w:rsidRPr="00A34D70">
              <w:t>496</w:t>
            </w:r>
            <w:r w:rsidR="009F6585" w:rsidRPr="00A34D70">
              <w:t>,3</w:t>
            </w:r>
          </w:p>
        </w:tc>
      </w:tr>
      <w:tr w:rsidR="005331E4" w:rsidRPr="00005F74" w:rsidTr="00A34D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2B6DE6" w:rsidP="00954564">
            <w:r w:rsidRPr="00A34D70">
              <w:t>Мойка высокого давления</w:t>
            </w:r>
            <w:r w:rsidR="00F177F3" w:rsidRPr="00A34D70">
              <w:t xml:space="preserve"> (1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9F6585" w:rsidP="00A34D70">
            <w:pPr>
              <w:jc w:val="center"/>
            </w:pPr>
            <w:r w:rsidRPr="00A34D70">
              <w:t>11,0</w:t>
            </w:r>
          </w:p>
        </w:tc>
      </w:tr>
      <w:tr w:rsidR="005331E4" w:rsidRPr="00005F74" w:rsidTr="00A34D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2B6DE6" w:rsidP="008A3B7E">
            <w:r w:rsidRPr="00A34D70">
              <w:t>Огнетушители  (3</w:t>
            </w:r>
            <w:r w:rsidR="005331E4" w:rsidRPr="00A34D70">
              <w:t xml:space="preserve"> </w:t>
            </w:r>
            <w:r w:rsidR="008A3B7E" w:rsidRPr="00A34D70">
              <w:t>ед</w:t>
            </w:r>
            <w:r w:rsidR="005331E4" w:rsidRPr="00A34D70">
              <w:t>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2B6DE6" w:rsidP="00A34D70">
            <w:pPr>
              <w:jc w:val="center"/>
            </w:pPr>
            <w:r w:rsidRPr="00A34D70">
              <w:t>2</w:t>
            </w:r>
            <w:r w:rsidR="009F6585" w:rsidRPr="00A34D70">
              <w:t>,1</w:t>
            </w:r>
          </w:p>
        </w:tc>
      </w:tr>
      <w:tr w:rsidR="005331E4" w:rsidRPr="00005F74" w:rsidTr="00A34D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1A74E4" w:rsidP="00954564">
            <w:r w:rsidRPr="00A34D70">
              <w:t>Стенды, баннеры</w:t>
            </w:r>
            <w:r w:rsidR="00D90297" w:rsidRPr="00A34D70">
              <w:t>, в том числе</w:t>
            </w:r>
            <w:r w:rsidRPr="00A34D70">
              <w:t>:</w:t>
            </w:r>
          </w:p>
          <w:p w:rsidR="005331E4" w:rsidRPr="00A34D70" w:rsidRDefault="002B6DE6" w:rsidP="00954564">
            <w:r w:rsidRPr="00A34D70">
              <w:t>- баннер</w:t>
            </w:r>
            <w:r w:rsidR="00F177F3" w:rsidRPr="00A34D70">
              <w:t xml:space="preserve"> (4 ед.)</w:t>
            </w:r>
            <w:r w:rsidR="001A74E4" w:rsidRPr="00A34D70">
              <w:t>;</w:t>
            </w:r>
            <w:r w:rsidR="005331E4" w:rsidRPr="00A34D70">
              <w:t xml:space="preserve"> </w:t>
            </w:r>
          </w:p>
          <w:p w:rsidR="005331E4" w:rsidRPr="00A34D70" w:rsidRDefault="005331E4" w:rsidP="00954564">
            <w:r w:rsidRPr="00A34D70">
              <w:t>- информационный  стенд  1,5*1,12</w:t>
            </w:r>
            <w:r w:rsidR="00F177F3" w:rsidRPr="00A34D70">
              <w:t xml:space="preserve"> (18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1A74E4" w:rsidP="00A34D70">
            <w:pPr>
              <w:jc w:val="center"/>
            </w:pPr>
            <w:r w:rsidRPr="00A34D70">
              <w:t>67</w:t>
            </w:r>
            <w:r w:rsidR="009F6585" w:rsidRPr="00A34D70">
              <w:t>,1</w:t>
            </w:r>
          </w:p>
          <w:p w:rsidR="005331E4" w:rsidRPr="00A34D70" w:rsidRDefault="009F6585" w:rsidP="00A34D70">
            <w:pPr>
              <w:jc w:val="center"/>
            </w:pPr>
            <w:r w:rsidRPr="00A34D70">
              <w:t>18,0</w:t>
            </w:r>
          </w:p>
          <w:p w:rsidR="005331E4" w:rsidRPr="00A34D70" w:rsidRDefault="001A74E4" w:rsidP="00A34D70">
            <w:pPr>
              <w:jc w:val="center"/>
            </w:pPr>
            <w:r w:rsidRPr="00A34D70">
              <w:t>49</w:t>
            </w:r>
            <w:r w:rsidR="009F6585" w:rsidRPr="00A34D70">
              <w:t>,1</w:t>
            </w:r>
          </w:p>
        </w:tc>
      </w:tr>
      <w:tr w:rsidR="005331E4" w:rsidRPr="00005F74" w:rsidTr="00A34D70">
        <w:trPr>
          <w:trHeight w:val="207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8A3B7E" w:rsidP="00954564">
            <w:r w:rsidRPr="00A34D70">
              <w:t>О</w:t>
            </w:r>
            <w:r w:rsidR="005331E4" w:rsidRPr="00A34D70">
              <w:t>борудование для функционирования  деятельности Учреждения, в том числе:</w:t>
            </w:r>
          </w:p>
          <w:p w:rsidR="005331E4" w:rsidRPr="00A34D70" w:rsidRDefault="001A74E4" w:rsidP="00954564">
            <w:r w:rsidRPr="00A34D70">
              <w:t>-  массажный  стол  JFAL01A "MCA-08", складной, бежевый, артикул 10А22</w:t>
            </w:r>
            <w:r w:rsidR="00F177F3" w:rsidRPr="00A34D70">
              <w:t xml:space="preserve"> (1 ед.)</w:t>
            </w:r>
            <w:r w:rsidR="00954564" w:rsidRPr="00A34D70">
              <w:t>;</w:t>
            </w:r>
          </w:p>
          <w:p w:rsidR="005331E4" w:rsidRPr="00A34D70" w:rsidRDefault="005331E4" w:rsidP="00954564">
            <w:r w:rsidRPr="00A34D70">
              <w:t xml:space="preserve">- </w:t>
            </w:r>
            <w:r w:rsidR="001A74E4" w:rsidRPr="00A34D70">
              <w:t xml:space="preserve"> стол для механотерапии и  развития  мышц верхних конечностей</w:t>
            </w:r>
            <w:r w:rsidR="00F177F3" w:rsidRPr="00A34D70">
              <w:t xml:space="preserve">  (1 ед.)</w:t>
            </w:r>
            <w:r w:rsidRPr="00A34D70">
              <w:t>;</w:t>
            </w:r>
          </w:p>
          <w:p w:rsidR="005331E4" w:rsidRPr="00A34D70" w:rsidRDefault="001A74E4" w:rsidP="00954564">
            <w:r w:rsidRPr="00A34D70">
              <w:t>- проектор  BENQ</w:t>
            </w:r>
            <w:r w:rsidR="00F177F3" w:rsidRPr="00A34D70">
              <w:t xml:space="preserve"> (1 ед.)</w:t>
            </w:r>
            <w:r w:rsidR="005331E4" w:rsidRPr="00A34D70">
              <w:t>;</w:t>
            </w:r>
          </w:p>
          <w:p w:rsidR="001A74E4" w:rsidRPr="00A34D70" w:rsidRDefault="00A87FDF" w:rsidP="00954564">
            <w:r w:rsidRPr="00A34D70">
              <w:t>-  н</w:t>
            </w:r>
            <w:r w:rsidR="001A74E4" w:rsidRPr="00A34D70">
              <w:t xml:space="preserve">абор </w:t>
            </w:r>
            <w:proofErr w:type="spellStart"/>
            <w:r w:rsidR="001A74E4" w:rsidRPr="00A34D70">
              <w:t>Полидрон</w:t>
            </w:r>
            <w:proofErr w:type="spellEnd"/>
            <w:r w:rsidR="001A74E4" w:rsidRPr="00A34D70">
              <w:t xml:space="preserve"> Гигант</w:t>
            </w:r>
            <w:r w:rsidR="00F177F3" w:rsidRPr="00A34D70">
              <w:t xml:space="preserve"> (1 ед.)</w:t>
            </w:r>
            <w:r w:rsidR="001A74E4" w:rsidRPr="00A34D70">
              <w:t>;</w:t>
            </w:r>
          </w:p>
          <w:p w:rsidR="005331E4" w:rsidRPr="00A34D70" w:rsidRDefault="001A74E4" w:rsidP="00954564">
            <w:r w:rsidRPr="00A34D70">
              <w:t xml:space="preserve">-  </w:t>
            </w:r>
            <w:r w:rsidR="00A87FDF" w:rsidRPr="00A34D70">
              <w:t xml:space="preserve"> к</w:t>
            </w:r>
            <w:r w:rsidRPr="00A34D70">
              <w:t>онструктор Гигантский набор DUPLO</w:t>
            </w:r>
            <w:r w:rsidR="00F177F3" w:rsidRPr="00A34D70">
              <w:t xml:space="preserve"> (1 ед.)</w:t>
            </w:r>
            <w:r w:rsidR="00A87FDF" w:rsidRPr="00A34D70">
              <w:t>;</w:t>
            </w:r>
          </w:p>
          <w:p w:rsidR="00A87FDF" w:rsidRPr="00A34D70" w:rsidRDefault="00A87FDF" w:rsidP="00954564">
            <w:r w:rsidRPr="00A34D70">
              <w:t>-  мягкий конструктор Дом 76*90*95 см, ЭВА</w:t>
            </w:r>
            <w:r w:rsidR="00F177F3" w:rsidRPr="00A34D70">
              <w:t xml:space="preserve"> (1 ед.)</w:t>
            </w:r>
            <w:r w:rsidRPr="00A34D70">
              <w:t>;</w:t>
            </w:r>
          </w:p>
          <w:p w:rsidR="00A87FDF" w:rsidRPr="00A34D70" w:rsidRDefault="00A87FDF" w:rsidP="00954564">
            <w:r w:rsidRPr="00A34D70">
              <w:t>- готовое решение конструктор детский Крепость</w:t>
            </w:r>
            <w:r w:rsidR="008A3B7E" w:rsidRPr="00A34D70">
              <w:t xml:space="preserve"> </w:t>
            </w:r>
            <w:r w:rsidRPr="00A34D70">
              <w:t>-</w:t>
            </w:r>
            <w:r w:rsidR="008A3B7E" w:rsidRPr="00A34D70">
              <w:t xml:space="preserve"> </w:t>
            </w:r>
            <w:r w:rsidRPr="00A34D70">
              <w:t>1 68*63*72 см</w:t>
            </w:r>
            <w:r w:rsidR="00F177F3" w:rsidRPr="00A34D70">
              <w:t xml:space="preserve"> (1 ед.)</w:t>
            </w:r>
            <w:r w:rsidRPr="00A34D70">
              <w:t>;</w:t>
            </w:r>
          </w:p>
          <w:p w:rsidR="00A87FDF" w:rsidRPr="00A34D70" w:rsidRDefault="00A87FDF" w:rsidP="00954564">
            <w:r w:rsidRPr="00A34D70">
              <w:t xml:space="preserve">- набор </w:t>
            </w:r>
            <w:proofErr w:type="spellStart"/>
            <w:r w:rsidRPr="00A34D70">
              <w:t>Полидрон</w:t>
            </w:r>
            <w:proofErr w:type="spellEnd"/>
            <w:r w:rsidRPr="00A34D70">
              <w:t xml:space="preserve"> Малыш</w:t>
            </w:r>
            <w:r w:rsidR="00F177F3" w:rsidRPr="00A34D70">
              <w:t xml:space="preserve"> (1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550B86" w:rsidP="00A34D70">
            <w:pPr>
              <w:jc w:val="center"/>
            </w:pPr>
            <w:r w:rsidRPr="00A34D70">
              <w:t>312</w:t>
            </w:r>
            <w:r w:rsidR="009F6585" w:rsidRPr="00A34D70">
              <w:t>,3</w:t>
            </w:r>
          </w:p>
          <w:p w:rsidR="005331E4" w:rsidRPr="00A34D70" w:rsidRDefault="005331E4" w:rsidP="00A34D70">
            <w:pPr>
              <w:jc w:val="center"/>
            </w:pPr>
          </w:p>
          <w:p w:rsidR="001A74E4" w:rsidRPr="00A34D70" w:rsidRDefault="001A74E4" w:rsidP="00A34D70">
            <w:pPr>
              <w:jc w:val="center"/>
            </w:pPr>
            <w:r w:rsidRPr="00A34D70">
              <w:t>14</w:t>
            </w:r>
            <w:r w:rsidR="009F6585" w:rsidRPr="00A34D70">
              <w:t>,4</w:t>
            </w:r>
          </w:p>
          <w:p w:rsidR="001A74E4" w:rsidRPr="00A34D70" w:rsidRDefault="001A74E4" w:rsidP="00A34D70">
            <w:pPr>
              <w:jc w:val="center"/>
            </w:pPr>
          </w:p>
          <w:p w:rsidR="001A74E4" w:rsidRPr="00A34D70" w:rsidRDefault="009F6585" w:rsidP="00A34D70">
            <w:pPr>
              <w:jc w:val="center"/>
            </w:pPr>
            <w:r w:rsidRPr="00A34D70">
              <w:t>115,1</w:t>
            </w:r>
          </w:p>
          <w:p w:rsidR="008A3B7E" w:rsidRPr="00A34D70" w:rsidRDefault="008A3B7E" w:rsidP="00A34D70">
            <w:pPr>
              <w:jc w:val="center"/>
            </w:pPr>
          </w:p>
          <w:p w:rsidR="001A74E4" w:rsidRPr="00A34D70" w:rsidRDefault="001A74E4" w:rsidP="00A34D70">
            <w:pPr>
              <w:jc w:val="center"/>
            </w:pPr>
            <w:r w:rsidRPr="00A34D70">
              <w:t>99</w:t>
            </w:r>
            <w:r w:rsidR="009F6585" w:rsidRPr="00A34D70">
              <w:t>,0</w:t>
            </w:r>
          </w:p>
          <w:p w:rsidR="001A74E4" w:rsidRPr="00A34D70" w:rsidRDefault="001A74E4" w:rsidP="00A34D70">
            <w:pPr>
              <w:jc w:val="center"/>
            </w:pPr>
            <w:r w:rsidRPr="00A34D70">
              <w:t>19</w:t>
            </w:r>
            <w:r w:rsidR="009F6585" w:rsidRPr="00A34D70">
              <w:t>,0</w:t>
            </w:r>
          </w:p>
          <w:p w:rsidR="00A87FDF" w:rsidRPr="00A34D70" w:rsidRDefault="00A87FDF" w:rsidP="00A34D70">
            <w:pPr>
              <w:jc w:val="center"/>
            </w:pPr>
            <w:r w:rsidRPr="00A34D70">
              <w:t>20</w:t>
            </w:r>
            <w:r w:rsidR="009F6585" w:rsidRPr="00A34D70">
              <w:t>,5</w:t>
            </w:r>
          </w:p>
          <w:p w:rsidR="00A87FDF" w:rsidRPr="00A34D70" w:rsidRDefault="00A87FDF" w:rsidP="00A34D70">
            <w:pPr>
              <w:jc w:val="center"/>
            </w:pPr>
          </w:p>
          <w:p w:rsidR="00A87FDF" w:rsidRPr="00A34D70" w:rsidRDefault="00A87FDF" w:rsidP="00A34D70">
            <w:pPr>
              <w:jc w:val="center"/>
            </w:pPr>
            <w:r w:rsidRPr="00A34D70">
              <w:t>22</w:t>
            </w:r>
            <w:r w:rsidR="009F6585" w:rsidRPr="00A34D70">
              <w:t>,0</w:t>
            </w:r>
          </w:p>
          <w:p w:rsidR="00A87FDF" w:rsidRPr="00A34D70" w:rsidRDefault="00A87FDF" w:rsidP="00A34D70">
            <w:pPr>
              <w:jc w:val="center"/>
            </w:pPr>
          </w:p>
          <w:p w:rsidR="00A87FDF" w:rsidRPr="00A34D70" w:rsidRDefault="00A87FDF" w:rsidP="00A34D70">
            <w:pPr>
              <w:jc w:val="center"/>
            </w:pPr>
            <w:r w:rsidRPr="00A34D70">
              <w:t>12</w:t>
            </w:r>
            <w:r w:rsidR="009F6585" w:rsidRPr="00A34D70">
              <w:t>,4</w:t>
            </w:r>
          </w:p>
          <w:p w:rsidR="00A87FDF" w:rsidRPr="00A34D70" w:rsidRDefault="00A87FDF" w:rsidP="00A34D70">
            <w:pPr>
              <w:jc w:val="center"/>
            </w:pPr>
          </w:p>
          <w:p w:rsidR="00A87FDF" w:rsidRPr="00A34D70" w:rsidRDefault="00A87FDF" w:rsidP="00A34D70">
            <w:pPr>
              <w:jc w:val="center"/>
            </w:pPr>
            <w:r w:rsidRPr="00A34D70">
              <w:t>10</w:t>
            </w:r>
            <w:r w:rsidR="009F6585" w:rsidRPr="00A34D70">
              <w:t>,0</w:t>
            </w:r>
          </w:p>
        </w:tc>
      </w:tr>
      <w:tr w:rsidR="005331E4" w:rsidRPr="00005F74" w:rsidTr="00A34D70">
        <w:trPr>
          <w:trHeight w:val="39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A87FDF" w:rsidP="00F177F3">
            <w:r w:rsidRPr="00A34D70">
              <w:t xml:space="preserve">Настольный телефон  </w:t>
            </w:r>
            <w:proofErr w:type="spellStart"/>
            <w:r w:rsidRPr="00A34D70">
              <w:t>VolP</w:t>
            </w:r>
            <w:proofErr w:type="spellEnd"/>
            <w:r w:rsidRPr="00A34D70">
              <w:t xml:space="preserve">-телефон </w:t>
            </w:r>
            <w:proofErr w:type="spellStart"/>
            <w:r w:rsidRPr="00A34D70">
              <w:t>Avaya</w:t>
            </w:r>
            <w:proofErr w:type="spellEnd"/>
            <w:r w:rsidRPr="00A34D70">
              <w:t xml:space="preserve"> 1616 </w:t>
            </w:r>
            <w:proofErr w:type="spellStart"/>
            <w:r w:rsidRPr="00A34D70">
              <w:t>монохронный</w:t>
            </w:r>
            <w:proofErr w:type="spellEnd"/>
            <w:r w:rsidRPr="00A34D70">
              <w:t xml:space="preserve"> дисплей, </w:t>
            </w:r>
            <w:proofErr w:type="spellStart"/>
            <w:r w:rsidRPr="00A34D70">
              <w:t>PoE</w:t>
            </w:r>
            <w:proofErr w:type="spellEnd"/>
            <w:r w:rsidRPr="00A34D70">
              <w:t xml:space="preserve"> (700504843)</w:t>
            </w:r>
            <w:r w:rsidR="00F177F3" w:rsidRPr="00A34D70">
              <w:t xml:space="preserve"> (2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9F6585" w:rsidP="00A34D70">
            <w:pPr>
              <w:jc w:val="center"/>
            </w:pPr>
            <w:r w:rsidRPr="00A34D70">
              <w:t>31,2</w:t>
            </w:r>
          </w:p>
        </w:tc>
      </w:tr>
      <w:tr w:rsidR="005331E4" w:rsidRPr="00005F74" w:rsidTr="00A34D70">
        <w:trPr>
          <w:trHeight w:val="39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F" w:rsidRPr="00A34D70" w:rsidRDefault="0033573C" w:rsidP="00D90297">
            <w:r w:rsidRPr="00A34D70">
              <w:t xml:space="preserve">Водонагреватель </w:t>
            </w:r>
            <w:r w:rsidR="00F177F3" w:rsidRPr="00A34D70">
              <w:t>(1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F10F86" w:rsidP="00A34D70">
            <w:pPr>
              <w:jc w:val="center"/>
            </w:pPr>
            <w:r w:rsidRPr="00A34D70">
              <w:t>15</w:t>
            </w:r>
            <w:r w:rsidR="009F6585" w:rsidRPr="00A34D70">
              <w:t>,0</w:t>
            </w:r>
          </w:p>
        </w:tc>
      </w:tr>
      <w:tr w:rsidR="005331E4" w:rsidRPr="00005F74" w:rsidTr="00A34D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33573C" w:rsidP="00954564">
            <w:r w:rsidRPr="00A34D70">
              <w:t>Тумба с раковиной</w:t>
            </w:r>
            <w:r w:rsidR="00F177F3" w:rsidRPr="00A34D70">
              <w:t xml:space="preserve"> (1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F10F86" w:rsidP="00A34D70">
            <w:pPr>
              <w:jc w:val="center"/>
            </w:pPr>
            <w:r w:rsidRPr="00A34D70">
              <w:t>17</w:t>
            </w:r>
            <w:r w:rsidR="009F6585" w:rsidRPr="00A34D70">
              <w:t>,2</w:t>
            </w:r>
          </w:p>
        </w:tc>
      </w:tr>
      <w:tr w:rsidR="005331E4" w:rsidRPr="00005F74" w:rsidTr="00A34D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F10F86" w:rsidP="00954564">
            <w:r w:rsidRPr="00A34D70">
              <w:t xml:space="preserve">Радиотелефон </w:t>
            </w:r>
            <w:proofErr w:type="spellStart"/>
            <w:r w:rsidRPr="00A34D70">
              <w:t>Panasonic</w:t>
            </w:r>
            <w:proofErr w:type="spellEnd"/>
            <w:r w:rsidRPr="00A34D70">
              <w:t xml:space="preserve"> KX-TG1612RU1</w:t>
            </w:r>
            <w:r w:rsidR="00F177F3" w:rsidRPr="00A34D70">
              <w:t xml:space="preserve"> (1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F10F86" w:rsidP="00A34D70">
            <w:pPr>
              <w:jc w:val="center"/>
            </w:pPr>
            <w:r w:rsidRPr="00A34D70">
              <w:t>3</w:t>
            </w:r>
            <w:r w:rsidR="009F6585" w:rsidRPr="00A34D70">
              <w:t>,5</w:t>
            </w:r>
          </w:p>
        </w:tc>
      </w:tr>
      <w:tr w:rsidR="005331E4" w:rsidRPr="00005F74" w:rsidTr="00A34D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F10F86" w:rsidP="00954564">
            <w:r w:rsidRPr="00A34D70">
              <w:t>Кулер VATTEN</w:t>
            </w:r>
            <w:r w:rsidR="00F177F3" w:rsidRPr="00A34D70">
              <w:t xml:space="preserve"> (1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F10F86" w:rsidP="00A34D70">
            <w:pPr>
              <w:jc w:val="center"/>
            </w:pPr>
            <w:r w:rsidRPr="00A34D70">
              <w:t>20</w:t>
            </w:r>
            <w:r w:rsidR="009F6585" w:rsidRPr="00A34D70">
              <w:t>,6</w:t>
            </w:r>
          </w:p>
        </w:tc>
      </w:tr>
      <w:tr w:rsidR="005331E4" w:rsidRPr="00005F74" w:rsidTr="00A34D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5331E4" w:rsidP="00F177F3">
            <w:r w:rsidRPr="00A34D70">
              <w:t>О</w:t>
            </w:r>
            <w:r w:rsidR="0033573C" w:rsidRPr="00A34D70">
              <w:t>борудование  для парикмахерской</w:t>
            </w:r>
            <w:r w:rsidRPr="00A34D70">
              <w:t xml:space="preserve"> </w:t>
            </w:r>
            <w:r w:rsidR="00F177F3" w:rsidRPr="00A34D70">
              <w:t xml:space="preserve">(кресло, стол, детское сиденье, мойка, тележка М- 03 </w:t>
            </w:r>
            <w:r w:rsidR="00F177F3" w:rsidRPr="00A34D70">
              <w:rPr>
                <w:lang w:val="en-US"/>
              </w:rPr>
              <w:t>NEXT</w:t>
            </w:r>
            <w:r w:rsidR="00F177F3" w:rsidRPr="00A34D70">
              <w:t>, зеркало)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FC6834" w:rsidP="00A34D70">
            <w:pPr>
              <w:jc w:val="center"/>
            </w:pPr>
            <w:r w:rsidRPr="00A34D70">
              <w:t>71</w:t>
            </w:r>
            <w:r w:rsidR="009F6585" w:rsidRPr="00A34D70">
              <w:t>,7</w:t>
            </w:r>
          </w:p>
        </w:tc>
      </w:tr>
      <w:tr w:rsidR="005331E4" w:rsidRPr="00005F74" w:rsidTr="00A34D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r w:rsidRPr="00A34D70">
              <w:t>Жалюзи</w:t>
            </w:r>
            <w:r w:rsidR="00F177F3" w:rsidRPr="00A34D70">
              <w:t xml:space="preserve"> (14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33573C" w:rsidP="00A34D70">
            <w:pPr>
              <w:jc w:val="center"/>
            </w:pPr>
            <w:r w:rsidRPr="00A34D70">
              <w:t>40</w:t>
            </w:r>
            <w:r w:rsidR="009F6585" w:rsidRPr="00A34D70">
              <w:t>,1</w:t>
            </w:r>
          </w:p>
        </w:tc>
      </w:tr>
      <w:tr w:rsidR="005331E4" w:rsidRPr="00005F74" w:rsidTr="00A34D70">
        <w:trPr>
          <w:trHeight w:val="23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r w:rsidRPr="00A34D70">
              <w:t>Оргтехника, в том числе:</w:t>
            </w:r>
          </w:p>
          <w:p w:rsidR="005331E4" w:rsidRPr="00A34D70" w:rsidRDefault="005331E4" w:rsidP="00954564">
            <w:r w:rsidRPr="00A34D70">
              <w:t xml:space="preserve">-   </w:t>
            </w:r>
            <w:r w:rsidR="00954564" w:rsidRPr="00A34D70">
              <w:t>к</w:t>
            </w:r>
            <w:r w:rsidRPr="00A34D70">
              <w:t xml:space="preserve">омпьютер в комплекте (6 </w:t>
            </w:r>
            <w:r w:rsidR="00F177F3" w:rsidRPr="00A34D70">
              <w:t>ед</w:t>
            </w:r>
            <w:r w:rsidRPr="00A34D70">
              <w:t>.);</w:t>
            </w:r>
          </w:p>
          <w:p w:rsidR="005331E4" w:rsidRPr="00A34D70" w:rsidRDefault="0033573C" w:rsidP="00954564">
            <w:r w:rsidRPr="00A34D70">
              <w:lastRenderedPageBreak/>
              <w:t xml:space="preserve">-  </w:t>
            </w:r>
            <w:proofErr w:type="spellStart"/>
            <w:r w:rsidR="00954564" w:rsidRPr="00A34D70">
              <w:t>ф</w:t>
            </w:r>
            <w:r w:rsidRPr="00A34D70">
              <w:t>лешкарта</w:t>
            </w:r>
            <w:proofErr w:type="spellEnd"/>
            <w:r w:rsidRPr="00A34D70">
              <w:t xml:space="preserve"> (2</w:t>
            </w:r>
            <w:r w:rsidR="00550B86" w:rsidRPr="00A34D70">
              <w:t xml:space="preserve">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550B86" w:rsidP="00A34D70">
            <w:pPr>
              <w:jc w:val="center"/>
            </w:pPr>
            <w:r w:rsidRPr="00A34D70">
              <w:lastRenderedPageBreak/>
              <w:t>263</w:t>
            </w:r>
            <w:r w:rsidR="009F6585" w:rsidRPr="00A34D70">
              <w:t>,9</w:t>
            </w:r>
          </w:p>
          <w:p w:rsidR="005331E4" w:rsidRPr="00A34D70" w:rsidRDefault="009F6585" w:rsidP="00A34D70">
            <w:pPr>
              <w:jc w:val="center"/>
            </w:pPr>
            <w:r w:rsidRPr="00A34D70">
              <w:t>263</w:t>
            </w:r>
            <w:r w:rsidR="005331E4" w:rsidRPr="00A34D70">
              <w:t>,00</w:t>
            </w:r>
          </w:p>
          <w:p w:rsidR="005331E4" w:rsidRPr="00A34D70" w:rsidRDefault="009F6585" w:rsidP="00A34D70">
            <w:pPr>
              <w:jc w:val="center"/>
            </w:pPr>
            <w:r w:rsidRPr="00A34D70">
              <w:lastRenderedPageBreak/>
              <w:t>0,9</w:t>
            </w:r>
          </w:p>
        </w:tc>
      </w:tr>
      <w:tr w:rsidR="00954564" w:rsidRPr="00005F74" w:rsidTr="00A34D70">
        <w:trPr>
          <w:trHeight w:val="31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64" w:rsidRPr="00005F74" w:rsidRDefault="0095456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64" w:rsidRPr="00A34D70" w:rsidRDefault="0095456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4" w:rsidRPr="00A34D70" w:rsidRDefault="00954564" w:rsidP="00F177F3">
            <w:r w:rsidRPr="00A34D70">
              <w:t>Урна для листовок</w:t>
            </w:r>
            <w:r w:rsidR="00F177F3" w:rsidRPr="00A34D70">
              <w:t xml:space="preserve"> (1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64" w:rsidRPr="00A34D70" w:rsidRDefault="009F6585" w:rsidP="00A34D70">
            <w:pPr>
              <w:jc w:val="center"/>
            </w:pPr>
            <w:r w:rsidRPr="00A34D70">
              <w:t>9,7</w:t>
            </w:r>
          </w:p>
        </w:tc>
      </w:tr>
      <w:tr w:rsidR="005331E4" w:rsidRPr="00005F74" w:rsidTr="00A34D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005F74" w:rsidRDefault="005331E4" w:rsidP="0095456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E4" w:rsidRPr="00A34D70" w:rsidRDefault="005331E4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4" w:rsidRPr="00A34D70" w:rsidRDefault="00DD46AB" w:rsidP="00F177F3">
            <w:r w:rsidRPr="00A34D70">
              <w:t>Модульный диван</w:t>
            </w:r>
            <w:r w:rsidR="00F177F3" w:rsidRPr="00A34D70">
              <w:t xml:space="preserve"> (1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CC" w:rsidRPr="00A34D70" w:rsidRDefault="00DD46AB" w:rsidP="00A34D70">
            <w:pPr>
              <w:jc w:val="center"/>
            </w:pPr>
            <w:r w:rsidRPr="00A34D70">
              <w:t>59</w:t>
            </w:r>
            <w:r w:rsidR="009F6585" w:rsidRPr="00A34D70">
              <w:t>,0</w:t>
            </w:r>
          </w:p>
        </w:tc>
      </w:tr>
      <w:tr w:rsidR="00550B86" w:rsidRPr="00005F74" w:rsidTr="00A34D70">
        <w:tc>
          <w:tcPr>
            <w:tcW w:w="4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B86" w:rsidRPr="00A34D70" w:rsidRDefault="00550B86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6" w:rsidRPr="00A34D70" w:rsidRDefault="00550B86" w:rsidP="00F177F3">
            <w:r w:rsidRPr="00A34D70">
              <w:t>Подставка для ног</w:t>
            </w:r>
            <w:r w:rsidR="00F177F3" w:rsidRPr="00A34D70">
              <w:t xml:space="preserve"> (60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6" w:rsidRPr="00A34D70" w:rsidRDefault="009F6585" w:rsidP="00A34D70">
            <w:pPr>
              <w:jc w:val="center"/>
            </w:pPr>
            <w:r w:rsidRPr="00A34D70">
              <w:t>71,0</w:t>
            </w:r>
          </w:p>
        </w:tc>
      </w:tr>
      <w:tr w:rsidR="00550B86" w:rsidRPr="00005F74" w:rsidTr="00A34D70"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6" w:rsidRPr="00A34D70" w:rsidRDefault="00550B86" w:rsidP="0095456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6" w:rsidRPr="00A34D70" w:rsidRDefault="00550B86" w:rsidP="00F177F3">
            <w:r w:rsidRPr="00A34D70">
              <w:t>Кассовый аппарат</w:t>
            </w:r>
            <w:r w:rsidR="00F177F3" w:rsidRPr="00A34D70">
              <w:t xml:space="preserve"> (1 ед.)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6" w:rsidRPr="00A34D70" w:rsidRDefault="00550B86" w:rsidP="00A34D70">
            <w:pPr>
              <w:jc w:val="center"/>
            </w:pPr>
            <w:r w:rsidRPr="00A34D70">
              <w:t>29</w:t>
            </w:r>
            <w:r w:rsidR="009F6585" w:rsidRPr="00A34D70">
              <w:t>,6</w:t>
            </w:r>
          </w:p>
        </w:tc>
      </w:tr>
    </w:tbl>
    <w:p w:rsidR="007544D3" w:rsidRPr="00005F74" w:rsidRDefault="007544D3" w:rsidP="007544D3">
      <w:pPr>
        <w:spacing w:line="276" w:lineRule="auto"/>
        <w:ind w:left="360" w:firstLine="284"/>
        <w:jc w:val="both"/>
        <w:rPr>
          <w:b/>
          <w:color w:val="000000" w:themeColor="text1"/>
        </w:rPr>
      </w:pPr>
    </w:p>
    <w:p w:rsidR="003642A6" w:rsidRPr="00CE6597" w:rsidRDefault="00CE6597" w:rsidP="00CE6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4C34" w:rsidRPr="00CE6597">
        <w:rPr>
          <w:b/>
          <w:sz w:val="28"/>
          <w:szCs w:val="28"/>
        </w:rPr>
        <w:t>Численность получателей социальных услуг</w:t>
      </w:r>
      <w:r w:rsidRPr="00CE6597">
        <w:rPr>
          <w:b/>
          <w:sz w:val="28"/>
          <w:szCs w:val="28"/>
        </w:rPr>
        <w:t>:</w:t>
      </w:r>
    </w:p>
    <w:p w:rsidR="00767568" w:rsidRDefault="00767568" w:rsidP="00767568">
      <w:pPr>
        <w:ind w:left="284"/>
        <w:jc w:val="both"/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94"/>
        <w:gridCol w:w="4901"/>
        <w:gridCol w:w="1984"/>
        <w:gridCol w:w="2694"/>
      </w:tblGrid>
      <w:tr w:rsidR="00D64C34" w:rsidRPr="00305509" w:rsidTr="00F318CB">
        <w:tc>
          <w:tcPr>
            <w:tcW w:w="594" w:type="dxa"/>
            <w:vAlign w:val="center"/>
          </w:tcPr>
          <w:p w:rsidR="00D64C34" w:rsidRPr="00005F74" w:rsidRDefault="00D64C34" w:rsidP="00D64C34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 xml:space="preserve">№ </w:t>
            </w:r>
            <w:proofErr w:type="gramStart"/>
            <w:r w:rsidRPr="00005F74">
              <w:rPr>
                <w:color w:val="000000" w:themeColor="text1"/>
              </w:rPr>
              <w:t>п</w:t>
            </w:r>
            <w:proofErr w:type="gramEnd"/>
            <w:r w:rsidRPr="00005F74">
              <w:rPr>
                <w:color w:val="000000" w:themeColor="text1"/>
              </w:rPr>
              <w:t>/п</w:t>
            </w:r>
          </w:p>
        </w:tc>
        <w:tc>
          <w:tcPr>
            <w:tcW w:w="4901" w:type="dxa"/>
            <w:vAlign w:val="center"/>
          </w:tcPr>
          <w:p w:rsidR="00D64C34" w:rsidRPr="00005F74" w:rsidRDefault="00D64C34" w:rsidP="00D64C34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Наименование отделения</w:t>
            </w:r>
          </w:p>
        </w:tc>
        <w:tc>
          <w:tcPr>
            <w:tcW w:w="1984" w:type="dxa"/>
            <w:vAlign w:val="center"/>
          </w:tcPr>
          <w:p w:rsidR="00D64C34" w:rsidRPr="00005F74" w:rsidRDefault="00D64C34" w:rsidP="00BF4258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 xml:space="preserve">Численность </w:t>
            </w:r>
            <w:r w:rsidRPr="00005F74">
              <w:rPr>
                <w:b/>
                <w:color w:val="000000" w:themeColor="text1"/>
              </w:rPr>
              <w:t>обслуживаемых граждан</w:t>
            </w:r>
            <w:r w:rsidRPr="00005F74">
              <w:rPr>
                <w:color w:val="000000" w:themeColor="text1"/>
              </w:rPr>
              <w:t xml:space="preserve"> на 1 января 20</w:t>
            </w:r>
            <w:r w:rsidR="00BF4258" w:rsidRPr="00005F74">
              <w:rPr>
                <w:color w:val="000000" w:themeColor="text1"/>
              </w:rPr>
              <w:t>20</w:t>
            </w:r>
            <w:r w:rsidRPr="00005F74">
              <w:rPr>
                <w:color w:val="000000" w:themeColor="text1"/>
              </w:rPr>
              <w:t xml:space="preserve"> года</w:t>
            </w:r>
          </w:p>
        </w:tc>
        <w:tc>
          <w:tcPr>
            <w:tcW w:w="2694" w:type="dxa"/>
            <w:vAlign w:val="center"/>
          </w:tcPr>
          <w:p w:rsidR="00D64C34" w:rsidRPr="00005F74" w:rsidRDefault="00D64C34" w:rsidP="00BF4258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 xml:space="preserve">Численность </w:t>
            </w:r>
            <w:r w:rsidRPr="00005F74">
              <w:rPr>
                <w:b/>
                <w:color w:val="000000" w:themeColor="text1"/>
              </w:rPr>
              <w:t xml:space="preserve">обслуженных граждан </w:t>
            </w:r>
            <w:r w:rsidRPr="00005F74">
              <w:rPr>
                <w:color w:val="000000" w:themeColor="text1"/>
              </w:rPr>
              <w:t>с 1 января 201</w:t>
            </w:r>
            <w:r w:rsidR="00BF4258" w:rsidRPr="00005F74">
              <w:rPr>
                <w:color w:val="000000" w:themeColor="text1"/>
              </w:rPr>
              <w:t>9</w:t>
            </w:r>
            <w:r w:rsidRPr="00005F74">
              <w:rPr>
                <w:color w:val="000000" w:themeColor="text1"/>
              </w:rPr>
              <w:t xml:space="preserve"> года по 31 декабря 201</w:t>
            </w:r>
            <w:r w:rsidR="00BF4258" w:rsidRPr="00005F74">
              <w:rPr>
                <w:color w:val="000000" w:themeColor="text1"/>
              </w:rPr>
              <w:t>9</w:t>
            </w:r>
            <w:r w:rsidRPr="00005F74">
              <w:rPr>
                <w:color w:val="000000" w:themeColor="text1"/>
              </w:rPr>
              <w:t xml:space="preserve"> года</w:t>
            </w:r>
          </w:p>
        </w:tc>
      </w:tr>
      <w:tr w:rsidR="00D64C34" w:rsidRPr="00305509" w:rsidTr="00F318CB">
        <w:tc>
          <w:tcPr>
            <w:tcW w:w="594" w:type="dxa"/>
          </w:tcPr>
          <w:p w:rsidR="00D64C34" w:rsidRPr="00005F74" w:rsidRDefault="00D64C34" w:rsidP="00D64C3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5F74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4901" w:type="dxa"/>
          </w:tcPr>
          <w:p w:rsidR="00D64C34" w:rsidRPr="00005F74" w:rsidRDefault="00D64C34" w:rsidP="005A24D3">
            <w:pPr>
              <w:jc w:val="both"/>
              <w:rPr>
                <w:color w:val="000000" w:themeColor="text1"/>
              </w:rPr>
            </w:pPr>
            <w:r w:rsidRPr="00005F74">
              <w:rPr>
                <w:rFonts w:eastAsiaTheme="minorHAnsi"/>
                <w:color w:val="000000" w:themeColor="text1"/>
                <w:lang w:eastAsia="en-US"/>
              </w:rPr>
              <w:t>Отделение социального обслуживания на дому граждан пожилого возраста и инвалидов</w:t>
            </w:r>
            <w:r w:rsidR="00E015DD" w:rsidRPr="00005F74">
              <w:rPr>
                <w:rFonts w:ascii="Arial" w:eastAsiaTheme="minorHAnsi" w:hAnsi="Arial" w:cs="Arial"/>
                <w:color w:val="000000" w:themeColor="text1"/>
                <w:lang w:eastAsia="en-US"/>
              </w:rPr>
              <w:t>*</w:t>
            </w:r>
          </w:p>
        </w:tc>
        <w:tc>
          <w:tcPr>
            <w:tcW w:w="1984" w:type="dxa"/>
          </w:tcPr>
          <w:p w:rsidR="00767568" w:rsidRPr="00005F74" w:rsidRDefault="00767568" w:rsidP="00767568">
            <w:pPr>
              <w:jc w:val="center"/>
              <w:rPr>
                <w:color w:val="000000" w:themeColor="text1"/>
              </w:rPr>
            </w:pPr>
          </w:p>
          <w:p w:rsidR="00D64C34" w:rsidRPr="00005F74" w:rsidRDefault="00BF4258" w:rsidP="00EA416C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953</w:t>
            </w:r>
            <w:r w:rsidR="00767568" w:rsidRPr="00005F74">
              <w:rPr>
                <w:color w:val="000000" w:themeColor="text1"/>
              </w:rPr>
              <w:t xml:space="preserve"> (16</w:t>
            </w:r>
            <w:r w:rsidR="00EA416C" w:rsidRPr="00005F74">
              <w:rPr>
                <w:color w:val="000000" w:themeColor="text1"/>
              </w:rPr>
              <w:t>6</w:t>
            </w:r>
            <w:r w:rsidR="00767568" w:rsidRPr="00005F74">
              <w:rPr>
                <w:color w:val="000000" w:themeColor="text1"/>
              </w:rPr>
              <w:t>)</w:t>
            </w:r>
          </w:p>
        </w:tc>
        <w:tc>
          <w:tcPr>
            <w:tcW w:w="2694" w:type="dxa"/>
          </w:tcPr>
          <w:p w:rsidR="00767568" w:rsidRPr="00005F74" w:rsidRDefault="00767568" w:rsidP="00767568">
            <w:pPr>
              <w:jc w:val="center"/>
              <w:rPr>
                <w:color w:val="000000" w:themeColor="text1"/>
              </w:rPr>
            </w:pPr>
          </w:p>
          <w:p w:rsidR="00D64C34" w:rsidRPr="00005F74" w:rsidRDefault="00BF4258" w:rsidP="00AC53B8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1191</w:t>
            </w:r>
            <w:r w:rsidR="00767568" w:rsidRPr="00005F74">
              <w:rPr>
                <w:color w:val="000000" w:themeColor="text1"/>
              </w:rPr>
              <w:t xml:space="preserve"> (1</w:t>
            </w:r>
            <w:r w:rsidR="00AC53B8" w:rsidRPr="00005F74">
              <w:rPr>
                <w:color w:val="000000" w:themeColor="text1"/>
              </w:rPr>
              <w:t>7</w:t>
            </w:r>
            <w:r w:rsidR="00767568" w:rsidRPr="00005F74">
              <w:rPr>
                <w:color w:val="000000" w:themeColor="text1"/>
              </w:rPr>
              <w:t>6)</w:t>
            </w:r>
          </w:p>
        </w:tc>
      </w:tr>
      <w:tr w:rsidR="00D64C34" w:rsidRPr="00305509" w:rsidTr="00F318CB">
        <w:tc>
          <w:tcPr>
            <w:tcW w:w="594" w:type="dxa"/>
          </w:tcPr>
          <w:p w:rsidR="00D64C34" w:rsidRPr="00005F74" w:rsidRDefault="00D64C34" w:rsidP="00D64C3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5F74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4901" w:type="dxa"/>
          </w:tcPr>
          <w:p w:rsidR="00D64C34" w:rsidRPr="00005F74" w:rsidRDefault="00D64C34" w:rsidP="005A24D3">
            <w:pPr>
              <w:jc w:val="both"/>
              <w:rPr>
                <w:color w:val="000000" w:themeColor="text1"/>
              </w:rPr>
            </w:pPr>
            <w:r w:rsidRPr="00005F74">
              <w:rPr>
                <w:rFonts w:eastAsiaTheme="minorHAnsi"/>
                <w:color w:val="000000" w:themeColor="text1"/>
                <w:lang w:eastAsia="en-US"/>
              </w:rPr>
              <w:t>Отделение социального обслуживания на дому граждан пожилого возраста, проживающих в домах муниципального специализированного жилищного фонда для социальной защиты отдельных категорий граждан</w:t>
            </w:r>
            <w:r w:rsidR="00E015DD" w:rsidRPr="00005F74">
              <w:rPr>
                <w:rFonts w:ascii="Arial" w:eastAsiaTheme="minorHAnsi" w:hAnsi="Arial" w:cs="Arial"/>
                <w:color w:val="000000" w:themeColor="text1"/>
                <w:lang w:eastAsia="en-US"/>
              </w:rPr>
              <w:t>*</w:t>
            </w:r>
          </w:p>
        </w:tc>
        <w:tc>
          <w:tcPr>
            <w:tcW w:w="1984" w:type="dxa"/>
          </w:tcPr>
          <w:p w:rsidR="00767568" w:rsidRPr="00005F74" w:rsidRDefault="00767568" w:rsidP="00767568">
            <w:pPr>
              <w:jc w:val="center"/>
              <w:rPr>
                <w:color w:val="000000" w:themeColor="text1"/>
              </w:rPr>
            </w:pPr>
          </w:p>
          <w:p w:rsidR="00767568" w:rsidRPr="00005F74" w:rsidRDefault="00767568" w:rsidP="00767568">
            <w:pPr>
              <w:jc w:val="center"/>
              <w:rPr>
                <w:color w:val="000000" w:themeColor="text1"/>
              </w:rPr>
            </w:pPr>
          </w:p>
          <w:p w:rsidR="00D64C34" w:rsidRPr="00005F74" w:rsidRDefault="00767568" w:rsidP="00767568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27 (4)</w:t>
            </w:r>
          </w:p>
        </w:tc>
        <w:tc>
          <w:tcPr>
            <w:tcW w:w="2694" w:type="dxa"/>
          </w:tcPr>
          <w:p w:rsidR="00767568" w:rsidRPr="00005F74" w:rsidRDefault="00767568" w:rsidP="00767568">
            <w:pPr>
              <w:jc w:val="center"/>
              <w:rPr>
                <w:color w:val="000000" w:themeColor="text1"/>
              </w:rPr>
            </w:pPr>
          </w:p>
          <w:p w:rsidR="00767568" w:rsidRPr="00005F74" w:rsidRDefault="00767568" w:rsidP="00767568">
            <w:pPr>
              <w:jc w:val="center"/>
              <w:rPr>
                <w:color w:val="000000" w:themeColor="text1"/>
              </w:rPr>
            </w:pPr>
          </w:p>
          <w:p w:rsidR="00D64C34" w:rsidRPr="00005F74" w:rsidRDefault="00767568" w:rsidP="00BF4258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2</w:t>
            </w:r>
            <w:r w:rsidR="00BF4258" w:rsidRPr="00005F74">
              <w:rPr>
                <w:color w:val="000000" w:themeColor="text1"/>
              </w:rPr>
              <w:t>7</w:t>
            </w:r>
            <w:r w:rsidRPr="00005F74">
              <w:rPr>
                <w:color w:val="000000" w:themeColor="text1"/>
              </w:rPr>
              <w:t xml:space="preserve"> (</w:t>
            </w:r>
            <w:r w:rsidR="00BF4258" w:rsidRPr="00005F74">
              <w:rPr>
                <w:color w:val="000000" w:themeColor="text1"/>
              </w:rPr>
              <w:t>4</w:t>
            </w:r>
            <w:r w:rsidRPr="00005F74">
              <w:rPr>
                <w:color w:val="000000" w:themeColor="text1"/>
              </w:rPr>
              <w:t>)</w:t>
            </w:r>
          </w:p>
        </w:tc>
      </w:tr>
      <w:tr w:rsidR="00D64C34" w:rsidRPr="00305509" w:rsidTr="00F318CB">
        <w:tc>
          <w:tcPr>
            <w:tcW w:w="594" w:type="dxa"/>
          </w:tcPr>
          <w:p w:rsidR="00D64C34" w:rsidRPr="00005F74" w:rsidRDefault="00D64C34" w:rsidP="00D64C3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5F7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4901" w:type="dxa"/>
          </w:tcPr>
          <w:p w:rsidR="00D64C34" w:rsidRPr="00005F74" w:rsidRDefault="00D64C34" w:rsidP="005A24D3">
            <w:pPr>
              <w:jc w:val="both"/>
              <w:rPr>
                <w:color w:val="000000" w:themeColor="text1"/>
              </w:rPr>
            </w:pPr>
            <w:r w:rsidRPr="00005F74">
              <w:rPr>
                <w:rFonts w:eastAsiaTheme="minorHAnsi"/>
                <w:color w:val="000000" w:themeColor="text1"/>
                <w:lang w:eastAsia="en-US"/>
              </w:rPr>
              <w:t>Отделение по уходу за гражданами, находящимися на постельном режиме или передвигающимися в пределах комнаты с посторонней помощью</w:t>
            </w:r>
            <w:r w:rsidR="00E015DD" w:rsidRPr="00005F74">
              <w:rPr>
                <w:rFonts w:ascii="Arial" w:eastAsiaTheme="minorHAnsi" w:hAnsi="Arial" w:cs="Arial"/>
                <w:color w:val="000000" w:themeColor="text1"/>
                <w:lang w:eastAsia="en-US"/>
              </w:rPr>
              <w:t>*</w:t>
            </w:r>
          </w:p>
        </w:tc>
        <w:tc>
          <w:tcPr>
            <w:tcW w:w="1984" w:type="dxa"/>
          </w:tcPr>
          <w:p w:rsidR="00D64C34" w:rsidRPr="00005F74" w:rsidRDefault="00767568" w:rsidP="00E5337E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64C34" w:rsidRPr="00005F74" w:rsidRDefault="00767568" w:rsidP="00E5337E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-</w:t>
            </w:r>
          </w:p>
        </w:tc>
      </w:tr>
      <w:tr w:rsidR="00D64C34" w:rsidRPr="00305509" w:rsidTr="00F318CB">
        <w:tc>
          <w:tcPr>
            <w:tcW w:w="594" w:type="dxa"/>
          </w:tcPr>
          <w:p w:rsidR="00D64C34" w:rsidRPr="00CB2BCD" w:rsidRDefault="00D64C34" w:rsidP="00D64C34">
            <w:pPr>
              <w:jc w:val="center"/>
              <w:rPr>
                <w:rFonts w:eastAsiaTheme="minorHAnsi"/>
                <w:lang w:eastAsia="en-US"/>
              </w:rPr>
            </w:pPr>
            <w:r w:rsidRPr="00CB2BC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901" w:type="dxa"/>
          </w:tcPr>
          <w:p w:rsidR="00D64C34" w:rsidRPr="00CB2BCD" w:rsidRDefault="00D64C34" w:rsidP="005A24D3">
            <w:pPr>
              <w:jc w:val="both"/>
            </w:pPr>
            <w:r w:rsidRPr="00CB2BCD">
              <w:rPr>
                <w:rFonts w:eastAsiaTheme="minorHAnsi"/>
                <w:lang w:eastAsia="en-US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1984" w:type="dxa"/>
          </w:tcPr>
          <w:p w:rsidR="00D64C34" w:rsidRPr="00CB2BCD" w:rsidRDefault="00E5337E" w:rsidP="00E5337E">
            <w:pPr>
              <w:jc w:val="center"/>
            </w:pPr>
            <w:r w:rsidRPr="00CB2BCD">
              <w:t>Х*</w:t>
            </w:r>
            <w:r w:rsidR="00E015DD" w:rsidRPr="00CB2BCD">
              <w:t>*</w:t>
            </w:r>
          </w:p>
        </w:tc>
        <w:tc>
          <w:tcPr>
            <w:tcW w:w="2694" w:type="dxa"/>
          </w:tcPr>
          <w:p w:rsidR="00D64C34" w:rsidRPr="00CB2BCD" w:rsidRDefault="00767568" w:rsidP="00E5337E">
            <w:pPr>
              <w:jc w:val="center"/>
            </w:pPr>
            <w:r w:rsidRPr="00CB2BCD">
              <w:t>-</w:t>
            </w:r>
          </w:p>
        </w:tc>
      </w:tr>
      <w:tr w:rsidR="00D64C34" w:rsidRPr="00305509" w:rsidTr="00F318CB">
        <w:tc>
          <w:tcPr>
            <w:tcW w:w="594" w:type="dxa"/>
          </w:tcPr>
          <w:p w:rsidR="00D64C34" w:rsidRPr="005A18CC" w:rsidRDefault="00D64C34" w:rsidP="00D64C34">
            <w:pPr>
              <w:jc w:val="center"/>
              <w:rPr>
                <w:rFonts w:eastAsiaTheme="minorHAnsi"/>
                <w:lang w:eastAsia="en-US"/>
              </w:rPr>
            </w:pPr>
            <w:r w:rsidRPr="005A18C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901" w:type="dxa"/>
          </w:tcPr>
          <w:p w:rsidR="00D64C34" w:rsidRPr="005A18CC" w:rsidRDefault="00D64C34" w:rsidP="005A24D3">
            <w:pPr>
              <w:jc w:val="both"/>
            </w:pPr>
            <w:r w:rsidRPr="005A18CC">
              <w:rPr>
                <w:rFonts w:eastAsiaTheme="minorHAnsi"/>
                <w:lang w:eastAsia="en-US"/>
              </w:rPr>
              <w:t>Отделение профилактики безнадзорности и семейного неблагополучия</w:t>
            </w:r>
          </w:p>
        </w:tc>
        <w:tc>
          <w:tcPr>
            <w:tcW w:w="1984" w:type="dxa"/>
          </w:tcPr>
          <w:p w:rsidR="00D64C34" w:rsidRPr="005A18CC" w:rsidRDefault="00DA2E40" w:rsidP="00E5337E">
            <w:pPr>
              <w:jc w:val="center"/>
            </w:pPr>
            <w:r w:rsidRPr="005A18CC">
              <w:t>Х**</w:t>
            </w:r>
          </w:p>
        </w:tc>
        <w:tc>
          <w:tcPr>
            <w:tcW w:w="2694" w:type="dxa"/>
          </w:tcPr>
          <w:p w:rsidR="00D64C34" w:rsidRPr="005A18CC" w:rsidRDefault="008E7586" w:rsidP="004B1B9F">
            <w:pPr>
              <w:jc w:val="center"/>
            </w:pPr>
            <w:r w:rsidRPr="005A18CC">
              <w:t>1</w:t>
            </w:r>
            <w:r w:rsidR="003A5055" w:rsidRPr="005A18CC">
              <w:t>5</w:t>
            </w:r>
            <w:r w:rsidR="004B1B9F" w:rsidRPr="005A18CC">
              <w:t>37</w:t>
            </w:r>
          </w:p>
        </w:tc>
      </w:tr>
      <w:tr w:rsidR="00D64C34" w:rsidRPr="00305509" w:rsidTr="00F318CB">
        <w:tc>
          <w:tcPr>
            <w:tcW w:w="594" w:type="dxa"/>
          </w:tcPr>
          <w:p w:rsidR="00D64C34" w:rsidRPr="00005F74" w:rsidRDefault="00D64C34" w:rsidP="00D64C3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5F74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4901" w:type="dxa"/>
          </w:tcPr>
          <w:p w:rsidR="00D64C34" w:rsidRPr="00005F74" w:rsidRDefault="00D64C34" w:rsidP="005A24D3">
            <w:pPr>
              <w:jc w:val="both"/>
              <w:rPr>
                <w:color w:val="000000" w:themeColor="text1"/>
              </w:rPr>
            </w:pPr>
            <w:r w:rsidRPr="00005F74">
              <w:rPr>
                <w:rFonts w:eastAsiaTheme="minorHAnsi"/>
                <w:color w:val="000000" w:themeColor="text1"/>
                <w:lang w:eastAsia="en-US"/>
              </w:rPr>
              <w:t>Отделение социальной реабилитации инвалидов</w:t>
            </w:r>
          </w:p>
        </w:tc>
        <w:tc>
          <w:tcPr>
            <w:tcW w:w="1984" w:type="dxa"/>
          </w:tcPr>
          <w:p w:rsidR="00D64C34" w:rsidRPr="00005F74" w:rsidRDefault="00DA2E40" w:rsidP="00E5337E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Х**</w:t>
            </w:r>
          </w:p>
        </w:tc>
        <w:tc>
          <w:tcPr>
            <w:tcW w:w="2694" w:type="dxa"/>
          </w:tcPr>
          <w:p w:rsidR="00D64C34" w:rsidRPr="00005F74" w:rsidRDefault="009C2942" w:rsidP="00E5337E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1000</w:t>
            </w:r>
          </w:p>
        </w:tc>
      </w:tr>
      <w:tr w:rsidR="00D64C34" w:rsidRPr="00305509" w:rsidTr="00F318CB">
        <w:tc>
          <w:tcPr>
            <w:tcW w:w="594" w:type="dxa"/>
          </w:tcPr>
          <w:p w:rsidR="00D64C34" w:rsidRPr="00005F74" w:rsidRDefault="00D64C34" w:rsidP="00D64C3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5F74"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4901" w:type="dxa"/>
          </w:tcPr>
          <w:p w:rsidR="00D64C34" w:rsidRPr="00005F74" w:rsidRDefault="00D64C34" w:rsidP="005A24D3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005F74">
              <w:rPr>
                <w:rFonts w:eastAsiaTheme="minorHAnsi"/>
                <w:color w:val="000000" w:themeColor="text1"/>
                <w:lang w:eastAsia="en-US"/>
              </w:rPr>
              <w:t>Отделение срочного социального обслуживания и организационного обеспечения</w:t>
            </w:r>
          </w:p>
        </w:tc>
        <w:tc>
          <w:tcPr>
            <w:tcW w:w="1984" w:type="dxa"/>
          </w:tcPr>
          <w:p w:rsidR="00D64C34" w:rsidRPr="00005F74" w:rsidRDefault="00E5337E" w:rsidP="00E5337E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Х*</w:t>
            </w:r>
            <w:r w:rsidR="00E015DD" w:rsidRPr="00005F74">
              <w:rPr>
                <w:color w:val="000000" w:themeColor="text1"/>
              </w:rPr>
              <w:t>*</w:t>
            </w:r>
          </w:p>
        </w:tc>
        <w:tc>
          <w:tcPr>
            <w:tcW w:w="2694" w:type="dxa"/>
          </w:tcPr>
          <w:p w:rsidR="00D64C34" w:rsidRPr="00005F74" w:rsidRDefault="00AC53B8" w:rsidP="00E5337E">
            <w:pPr>
              <w:jc w:val="center"/>
              <w:rPr>
                <w:color w:val="000000" w:themeColor="text1"/>
              </w:rPr>
            </w:pPr>
            <w:r w:rsidRPr="00005F74">
              <w:rPr>
                <w:color w:val="000000" w:themeColor="text1"/>
              </w:rPr>
              <w:t>2880</w:t>
            </w:r>
          </w:p>
        </w:tc>
      </w:tr>
      <w:tr w:rsidR="00DA2E40" w:rsidRPr="00AC53B8" w:rsidTr="00F318CB">
        <w:tc>
          <w:tcPr>
            <w:tcW w:w="594" w:type="dxa"/>
          </w:tcPr>
          <w:p w:rsidR="00DA2E40" w:rsidRPr="005A18CC" w:rsidRDefault="00DA2E40" w:rsidP="00D64C34">
            <w:pPr>
              <w:jc w:val="center"/>
              <w:rPr>
                <w:rFonts w:eastAsiaTheme="minorHAnsi"/>
                <w:lang w:eastAsia="en-US"/>
              </w:rPr>
            </w:pPr>
            <w:r w:rsidRPr="005A18C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901" w:type="dxa"/>
          </w:tcPr>
          <w:p w:rsidR="00DA2E40" w:rsidRPr="005A18CC" w:rsidRDefault="00DA2E40" w:rsidP="00236BB6">
            <w:pPr>
              <w:jc w:val="both"/>
              <w:rPr>
                <w:rFonts w:eastAsiaTheme="minorHAnsi"/>
                <w:lang w:eastAsia="en-US"/>
              </w:rPr>
            </w:pPr>
            <w:r w:rsidRPr="005A18CC">
              <w:rPr>
                <w:rFonts w:eastAsiaTheme="minorHAnsi"/>
                <w:lang w:eastAsia="en-US"/>
              </w:rPr>
              <w:t xml:space="preserve">Служба </w:t>
            </w:r>
            <w:r w:rsidR="00236BB6" w:rsidRPr="005A18CC">
              <w:rPr>
                <w:rFonts w:eastAsiaTheme="minorHAnsi"/>
                <w:lang w:eastAsia="en-US"/>
              </w:rPr>
              <w:t>э</w:t>
            </w:r>
            <w:r w:rsidRPr="005A18CC">
              <w:rPr>
                <w:rFonts w:eastAsiaTheme="minorHAnsi"/>
                <w:lang w:eastAsia="en-US"/>
              </w:rPr>
              <w:t>кстренного реагирования</w:t>
            </w:r>
          </w:p>
        </w:tc>
        <w:tc>
          <w:tcPr>
            <w:tcW w:w="1984" w:type="dxa"/>
          </w:tcPr>
          <w:p w:rsidR="00DA2E40" w:rsidRPr="005A18CC" w:rsidRDefault="00DA2E40" w:rsidP="00E5337E">
            <w:pPr>
              <w:jc w:val="center"/>
            </w:pPr>
            <w:r w:rsidRPr="005A18CC">
              <w:t>Х**</w:t>
            </w:r>
          </w:p>
        </w:tc>
        <w:tc>
          <w:tcPr>
            <w:tcW w:w="2694" w:type="dxa"/>
          </w:tcPr>
          <w:p w:rsidR="00DA2E40" w:rsidRPr="005A18CC" w:rsidRDefault="008E7586" w:rsidP="004B1B9F">
            <w:pPr>
              <w:jc w:val="center"/>
            </w:pPr>
            <w:r w:rsidRPr="005A18CC">
              <w:t>5</w:t>
            </w:r>
            <w:r w:rsidR="003A5055" w:rsidRPr="005A18CC">
              <w:t>5</w:t>
            </w:r>
            <w:r w:rsidR="004B1B9F" w:rsidRPr="005A18CC">
              <w:t>7</w:t>
            </w:r>
          </w:p>
        </w:tc>
      </w:tr>
    </w:tbl>
    <w:p w:rsidR="00767568" w:rsidRPr="00AC53B8" w:rsidRDefault="00767568" w:rsidP="008824C9">
      <w:pPr>
        <w:jc w:val="both"/>
        <w:rPr>
          <w:rFonts w:eastAsiaTheme="minorHAnsi"/>
          <w:color w:val="C00000"/>
          <w:lang w:eastAsia="en-US"/>
        </w:rPr>
      </w:pPr>
    </w:p>
    <w:p w:rsidR="00B979C9" w:rsidRPr="000D662F" w:rsidRDefault="000A5C23" w:rsidP="000D662F">
      <w:pPr>
        <w:ind w:firstLine="708"/>
        <w:jc w:val="both"/>
        <w:rPr>
          <w:b/>
          <w:sz w:val="28"/>
          <w:szCs w:val="28"/>
        </w:rPr>
      </w:pPr>
      <w:r w:rsidRPr="000D662F">
        <w:rPr>
          <w:b/>
          <w:sz w:val="28"/>
          <w:szCs w:val="28"/>
        </w:rPr>
        <w:t>3</w:t>
      </w:r>
      <w:r w:rsidR="005A24D3" w:rsidRPr="000D662F">
        <w:rPr>
          <w:b/>
          <w:sz w:val="28"/>
          <w:szCs w:val="28"/>
        </w:rPr>
        <w:t xml:space="preserve">. </w:t>
      </w:r>
      <w:r w:rsidR="00B979C9" w:rsidRPr="000D662F">
        <w:rPr>
          <w:b/>
          <w:sz w:val="28"/>
          <w:szCs w:val="28"/>
        </w:rPr>
        <w:t>Участие</w:t>
      </w:r>
      <w:r w:rsidR="00381048" w:rsidRPr="000D662F">
        <w:rPr>
          <w:b/>
          <w:sz w:val="28"/>
          <w:szCs w:val="28"/>
        </w:rPr>
        <w:t xml:space="preserve"> У</w:t>
      </w:r>
      <w:r w:rsidR="00552333" w:rsidRPr="000D662F">
        <w:rPr>
          <w:b/>
          <w:sz w:val="28"/>
          <w:szCs w:val="28"/>
        </w:rPr>
        <w:t>чреждения</w:t>
      </w:r>
      <w:r w:rsidR="00B979C9" w:rsidRPr="000D662F">
        <w:rPr>
          <w:b/>
          <w:sz w:val="28"/>
          <w:szCs w:val="28"/>
        </w:rPr>
        <w:t xml:space="preserve"> в проектной деятельности с целью привлечения внебюджетных средств</w:t>
      </w:r>
      <w:r w:rsidR="00767568" w:rsidRPr="000D662F">
        <w:rPr>
          <w:b/>
          <w:sz w:val="28"/>
          <w:szCs w:val="28"/>
        </w:rPr>
        <w:t>:</w:t>
      </w:r>
    </w:p>
    <w:p w:rsidR="00A66A68" w:rsidRPr="002B1ACC" w:rsidRDefault="00A66A68" w:rsidP="005A24D3">
      <w:pPr>
        <w:ind w:firstLine="708"/>
        <w:jc w:val="both"/>
      </w:pPr>
    </w:p>
    <w:p w:rsidR="00B979C9" w:rsidRPr="000D662F" w:rsidRDefault="00A66A68" w:rsidP="005A24D3">
      <w:pPr>
        <w:ind w:firstLine="708"/>
        <w:jc w:val="both"/>
        <w:rPr>
          <w:sz w:val="28"/>
          <w:szCs w:val="28"/>
        </w:rPr>
      </w:pPr>
      <w:r w:rsidRPr="000D662F">
        <w:rPr>
          <w:sz w:val="28"/>
          <w:szCs w:val="28"/>
        </w:rPr>
        <w:t xml:space="preserve">В </w:t>
      </w:r>
      <w:r w:rsidR="00381048" w:rsidRPr="000D662F">
        <w:rPr>
          <w:sz w:val="28"/>
          <w:szCs w:val="28"/>
        </w:rPr>
        <w:t>201</w:t>
      </w:r>
      <w:r w:rsidR="00C41A28">
        <w:rPr>
          <w:sz w:val="28"/>
          <w:szCs w:val="28"/>
        </w:rPr>
        <w:t>9</w:t>
      </w:r>
      <w:r w:rsidR="00381048" w:rsidRPr="000D662F">
        <w:rPr>
          <w:sz w:val="28"/>
          <w:szCs w:val="28"/>
        </w:rPr>
        <w:t xml:space="preserve"> год</w:t>
      </w:r>
      <w:r w:rsidR="006B20D5">
        <w:rPr>
          <w:sz w:val="28"/>
          <w:szCs w:val="28"/>
        </w:rPr>
        <w:t>у</w:t>
      </w:r>
      <w:r w:rsidR="00381048" w:rsidRPr="000D662F">
        <w:rPr>
          <w:sz w:val="28"/>
          <w:szCs w:val="28"/>
        </w:rPr>
        <w:t xml:space="preserve"> Учреждением </w:t>
      </w:r>
      <w:r w:rsidRPr="000D662F">
        <w:rPr>
          <w:sz w:val="28"/>
          <w:szCs w:val="28"/>
        </w:rPr>
        <w:t>успешно организована работа по участию в грантовых конкурсах</w:t>
      </w:r>
      <w:r w:rsidR="00381048" w:rsidRPr="000D662F">
        <w:rPr>
          <w:sz w:val="28"/>
          <w:szCs w:val="28"/>
        </w:rPr>
        <w:t>,</w:t>
      </w:r>
      <w:r w:rsidRPr="000D662F">
        <w:rPr>
          <w:sz w:val="28"/>
          <w:szCs w:val="28"/>
        </w:rPr>
        <w:t xml:space="preserve"> </w:t>
      </w:r>
      <w:r w:rsidR="00381048" w:rsidRPr="000D662F">
        <w:rPr>
          <w:sz w:val="28"/>
          <w:szCs w:val="28"/>
        </w:rPr>
        <w:t xml:space="preserve">как </w:t>
      </w:r>
      <w:r w:rsidRPr="000D662F">
        <w:rPr>
          <w:sz w:val="28"/>
          <w:szCs w:val="28"/>
        </w:rPr>
        <w:t>самостоятельно</w:t>
      </w:r>
      <w:r w:rsidR="00381048" w:rsidRPr="000D662F">
        <w:rPr>
          <w:sz w:val="28"/>
          <w:szCs w:val="28"/>
        </w:rPr>
        <w:t>,</w:t>
      </w:r>
      <w:r w:rsidRPr="000D662F">
        <w:rPr>
          <w:sz w:val="28"/>
          <w:szCs w:val="28"/>
        </w:rPr>
        <w:t xml:space="preserve"> </w:t>
      </w:r>
      <w:r w:rsidR="00381048" w:rsidRPr="000D662F">
        <w:rPr>
          <w:sz w:val="28"/>
          <w:szCs w:val="28"/>
        </w:rPr>
        <w:t>так и</w:t>
      </w:r>
      <w:r w:rsidRPr="000D662F">
        <w:rPr>
          <w:sz w:val="28"/>
          <w:szCs w:val="28"/>
        </w:rPr>
        <w:t xml:space="preserve"> совместно с социально ориентированными</w:t>
      </w:r>
      <w:r w:rsidR="00381048" w:rsidRPr="000D662F">
        <w:rPr>
          <w:sz w:val="28"/>
          <w:szCs w:val="28"/>
        </w:rPr>
        <w:t xml:space="preserve"> общественными организациями:</w:t>
      </w:r>
    </w:p>
    <w:p w:rsidR="00A66A68" w:rsidRPr="00305509" w:rsidRDefault="00A66A68" w:rsidP="00381048">
      <w:pPr>
        <w:jc w:val="both"/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84"/>
        <w:gridCol w:w="2501"/>
        <w:gridCol w:w="3119"/>
        <w:gridCol w:w="1705"/>
        <w:gridCol w:w="2405"/>
      </w:tblGrid>
      <w:tr w:rsidR="00487B1A" w:rsidRPr="00305509" w:rsidTr="00B31D9F">
        <w:tc>
          <w:tcPr>
            <w:tcW w:w="584" w:type="dxa"/>
            <w:vAlign w:val="center"/>
          </w:tcPr>
          <w:p w:rsidR="00E8737C" w:rsidRPr="00381048" w:rsidRDefault="00E8737C" w:rsidP="00E8737C">
            <w:pPr>
              <w:jc w:val="center"/>
            </w:pPr>
            <w:r w:rsidRPr="00381048">
              <w:t xml:space="preserve">№ </w:t>
            </w:r>
            <w:proofErr w:type="gramStart"/>
            <w:r w:rsidRPr="00381048">
              <w:t>п</w:t>
            </w:r>
            <w:proofErr w:type="gramEnd"/>
            <w:r w:rsidRPr="00381048">
              <w:t>/п</w:t>
            </w:r>
          </w:p>
        </w:tc>
        <w:tc>
          <w:tcPr>
            <w:tcW w:w="2501" w:type="dxa"/>
            <w:vAlign w:val="center"/>
          </w:tcPr>
          <w:p w:rsidR="00E8737C" w:rsidRPr="00381048" w:rsidRDefault="00E8737C" w:rsidP="00E8737C">
            <w:pPr>
              <w:jc w:val="center"/>
            </w:pPr>
            <w:r w:rsidRPr="00381048">
              <w:t>Конкурс (наименование, сроки проведения)</w:t>
            </w:r>
          </w:p>
        </w:tc>
        <w:tc>
          <w:tcPr>
            <w:tcW w:w="3119" w:type="dxa"/>
            <w:vAlign w:val="center"/>
          </w:tcPr>
          <w:p w:rsidR="00E8737C" w:rsidRPr="00381048" w:rsidRDefault="00E8737C" w:rsidP="00E8737C">
            <w:pPr>
              <w:jc w:val="center"/>
            </w:pPr>
            <w:r w:rsidRPr="00381048">
              <w:t>Проект (наименование, краткое описание)</w:t>
            </w:r>
          </w:p>
        </w:tc>
        <w:tc>
          <w:tcPr>
            <w:tcW w:w="1705" w:type="dxa"/>
            <w:vAlign w:val="center"/>
          </w:tcPr>
          <w:p w:rsidR="00E8737C" w:rsidRPr="00381048" w:rsidRDefault="00E8737C" w:rsidP="00F24B54">
            <w:pPr>
              <w:jc w:val="center"/>
            </w:pPr>
            <w:r w:rsidRPr="00381048">
              <w:t>Результат участия (</w:t>
            </w:r>
            <w:proofErr w:type="gramStart"/>
            <w:r w:rsidRPr="00381048">
              <w:t>получен</w:t>
            </w:r>
            <w:proofErr w:type="gramEnd"/>
            <w:r w:rsidRPr="00381048">
              <w:t>/не получен грант, субсидия и т.д.</w:t>
            </w:r>
            <w:r w:rsidR="00F24B54" w:rsidRPr="00381048">
              <w:t>, указать размер</w:t>
            </w:r>
            <w:r w:rsidRPr="00381048">
              <w:t>)</w:t>
            </w:r>
          </w:p>
        </w:tc>
        <w:tc>
          <w:tcPr>
            <w:tcW w:w="2405" w:type="dxa"/>
            <w:vAlign w:val="center"/>
          </w:tcPr>
          <w:p w:rsidR="00E8737C" w:rsidRPr="00767568" w:rsidRDefault="00E8737C" w:rsidP="00E8737C">
            <w:pPr>
              <w:jc w:val="center"/>
            </w:pPr>
            <w:r w:rsidRPr="00767568">
              <w:t>Итоги реализации проекта</w:t>
            </w:r>
          </w:p>
        </w:tc>
      </w:tr>
      <w:tr w:rsidR="00945800" w:rsidRPr="00305509" w:rsidTr="00B31D9F">
        <w:trPr>
          <w:trHeight w:val="5520"/>
        </w:trPr>
        <w:tc>
          <w:tcPr>
            <w:tcW w:w="584" w:type="dxa"/>
          </w:tcPr>
          <w:p w:rsidR="00945800" w:rsidRPr="00145783" w:rsidRDefault="00945800" w:rsidP="00E8737C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lastRenderedPageBreak/>
              <w:t>1</w:t>
            </w:r>
          </w:p>
          <w:p w:rsidR="00945800" w:rsidRPr="00145783" w:rsidRDefault="00945800" w:rsidP="00E873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1" w:type="dxa"/>
          </w:tcPr>
          <w:p w:rsidR="001A0FC9" w:rsidRDefault="00945800" w:rsidP="00D44BC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45783">
              <w:rPr>
                <w:color w:val="000000" w:themeColor="text1"/>
              </w:rPr>
              <w:t xml:space="preserve">III Всероссийский конкурс "Курс на семью" </w:t>
            </w:r>
            <w:r w:rsidR="00347314">
              <w:rPr>
                <w:color w:val="000000" w:themeColor="text1"/>
              </w:rPr>
              <w:t>б</w:t>
            </w:r>
            <w:r w:rsidRPr="00145783">
              <w:rPr>
                <w:color w:val="000000" w:themeColor="text1"/>
              </w:rPr>
              <w:t>лаготворительного Фонда Елены и Геннадия Тимченко</w:t>
            </w:r>
            <w:r w:rsidR="00347314" w:rsidRPr="001A0FC9">
              <w:t>,</w:t>
            </w:r>
            <w:r w:rsidR="00347314" w:rsidRPr="001A0FC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347314" w:rsidRPr="001A0FC9" w:rsidRDefault="00347314" w:rsidP="00D44BC4">
            <w:pPr>
              <w:jc w:val="both"/>
              <w:rPr>
                <w:rFonts w:eastAsia="Arial Narrow"/>
              </w:rPr>
            </w:pPr>
            <w:r w:rsidRPr="001A0FC9">
              <w:rPr>
                <w:rFonts w:eastAsia="Arial Narrow"/>
              </w:rPr>
              <w:t xml:space="preserve">с </w:t>
            </w:r>
            <w:r w:rsidR="001A0FC9" w:rsidRPr="001A0FC9">
              <w:rPr>
                <w:rFonts w:eastAsia="Arial Narrow"/>
              </w:rPr>
              <w:t xml:space="preserve">15.06.2019 г. </w:t>
            </w:r>
            <w:r w:rsidRPr="001A0FC9">
              <w:rPr>
                <w:rFonts w:eastAsia="Arial Narrow"/>
              </w:rPr>
              <w:t xml:space="preserve"> до </w:t>
            </w:r>
            <w:r w:rsidR="001A0FC9" w:rsidRPr="001A0FC9">
              <w:rPr>
                <w:rFonts w:eastAsia="Arial Narrow"/>
              </w:rPr>
              <w:t>30.11.2020 г.</w:t>
            </w:r>
          </w:p>
          <w:p w:rsidR="00945800" w:rsidRPr="00145783" w:rsidRDefault="00347314" w:rsidP="00347314">
            <w:pPr>
              <w:jc w:val="both"/>
              <w:rPr>
                <w:color w:val="000000" w:themeColor="text1"/>
              </w:rPr>
            </w:pPr>
            <w:r w:rsidRPr="001A0FC9">
              <w:t xml:space="preserve"> </w:t>
            </w:r>
          </w:p>
        </w:tc>
        <w:tc>
          <w:tcPr>
            <w:tcW w:w="3119" w:type="dxa"/>
          </w:tcPr>
          <w:p w:rsidR="00945800" w:rsidRPr="00145783" w:rsidRDefault="00945800" w:rsidP="00CB2BCD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Проект "Будем вместе" для детей и их семей. Целью</w:t>
            </w:r>
            <w:r w:rsidR="00CB2BCD">
              <w:rPr>
                <w:color w:val="000000" w:themeColor="text1"/>
              </w:rPr>
              <w:t xml:space="preserve"> проекта</w:t>
            </w:r>
            <w:r w:rsidRPr="00145783">
              <w:rPr>
                <w:color w:val="000000" w:themeColor="text1"/>
              </w:rPr>
              <w:t xml:space="preserve"> является создание условий, способствующих улучшению морально-психологического климата в семьях, направленных на профилактику семейного неблагополучия,  укрепление внутрисемейных связей, формирование здорового образа жизни через организацию семейного туризма</w:t>
            </w:r>
          </w:p>
        </w:tc>
        <w:tc>
          <w:tcPr>
            <w:tcW w:w="1705" w:type="dxa"/>
          </w:tcPr>
          <w:p w:rsidR="00945800" w:rsidRPr="00145783" w:rsidRDefault="00945800" w:rsidP="00714788">
            <w:pPr>
              <w:jc w:val="center"/>
              <w:rPr>
                <w:color w:val="000000" w:themeColor="text1"/>
              </w:rPr>
            </w:pPr>
            <w:r w:rsidRPr="00A34D70">
              <w:t>Получен грант в размере 669</w:t>
            </w:r>
            <w:r w:rsidR="00714788">
              <w:t>, 1</w:t>
            </w:r>
            <w:r w:rsidR="00D90297" w:rsidRPr="00A34D70">
              <w:t xml:space="preserve"> тыс</w:t>
            </w:r>
            <w:r w:rsidR="00A34D70" w:rsidRPr="00A34D70">
              <w:t>.</w:t>
            </w:r>
            <w:r w:rsidR="00714788">
              <w:t xml:space="preserve"> </w:t>
            </w:r>
            <w:r w:rsidRPr="00A34D70">
              <w:t>руб.</w:t>
            </w:r>
          </w:p>
        </w:tc>
        <w:tc>
          <w:tcPr>
            <w:tcW w:w="2405" w:type="dxa"/>
          </w:tcPr>
          <w:p w:rsidR="00CB2BCD" w:rsidRDefault="00945800" w:rsidP="008B4CDF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В результате реализации проекта 20 детей улучшили психологическо</w:t>
            </w:r>
            <w:r w:rsidR="00906D55">
              <w:rPr>
                <w:color w:val="000000" w:themeColor="text1"/>
              </w:rPr>
              <w:t>е</w:t>
            </w:r>
            <w:r w:rsidRPr="00145783">
              <w:rPr>
                <w:color w:val="000000" w:themeColor="text1"/>
              </w:rPr>
              <w:t xml:space="preserve"> состояни</w:t>
            </w:r>
            <w:r w:rsidR="00906D55">
              <w:rPr>
                <w:color w:val="000000" w:themeColor="text1"/>
              </w:rPr>
              <w:t>е</w:t>
            </w:r>
            <w:r w:rsidR="00A34D70">
              <w:rPr>
                <w:color w:val="000000" w:themeColor="text1"/>
              </w:rPr>
              <w:t>, а также</w:t>
            </w:r>
            <w:r w:rsidRPr="00145783">
              <w:rPr>
                <w:color w:val="000000" w:themeColor="text1"/>
              </w:rPr>
              <w:t xml:space="preserve"> детско-родительски</w:t>
            </w:r>
            <w:r w:rsidR="00A34D70">
              <w:rPr>
                <w:color w:val="000000" w:themeColor="text1"/>
              </w:rPr>
              <w:t>е</w:t>
            </w:r>
            <w:r w:rsidRPr="00145783">
              <w:rPr>
                <w:color w:val="000000" w:themeColor="text1"/>
              </w:rPr>
              <w:t xml:space="preserve"> взаимоотношени</w:t>
            </w:r>
            <w:r w:rsidR="00A34D70">
              <w:rPr>
                <w:color w:val="000000" w:themeColor="text1"/>
              </w:rPr>
              <w:t>я</w:t>
            </w:r>
            <w:r w:rsidRPr="00145783">
              <w:rPr>
                <w:color w:val="000000" w:themeColor="text1"/>
              </w:rPr>
              <w:t xml:space="preserve">. </w:t>
            </w:r>
          </w:p>
          <w:p w:rsidR="00945800" w:rsidRPr="00145783" w:rsidRDefault="00CB2BCD" w:rsidP="008B4C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результате проведенной работы </w:t>
            </w:r>
            <w:r w:rsidR="00945800" w:rsidRPr="0014578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145783">
              <w:rPr>
                <w:color w:val="000000" w:themeColor="text1"/>
              </w:rPr>
              <w:t>предотвращен</w:t>
            </w:r>
            <w:r>
              <w:rPr>
                <w:color w:val="000000" w:themeColor="text1"/>
              </w:rPr>
              <w:t xml:space="preserve">о 8 </w:t>
            </w:r>
            <w:r w:rsidR="00945800" w:rsidRPr="00145783">
              <w:rPr>
                <w:color w:val="000000" w:themeColor="text1"/>
              </w:rPr>
              <w:t>случа</w:t>
            </w:r>
            <w:r>
              <w:rPr>
                <w:color w:val="000000" w:themeColor="text1"/>
              </w:rPr>
              <w:t>ев</w:t>
            </w:r>
            <w:r w:rsidR="00945800" w:rsidRPr="00145783">
              <w:rPr>
                <w:color w:val="000000" w:themeColor="text1"/>
              </w:rPr>
              <w:t xml:space="preserve"> о</w:t>
            </w:r>
            <w:r>
              <w:rPr>
                <w:color w:val="000000" w:themeColor="text1"/>
              </w:rPr>
              <w:t>тобрания детей из кровных семей</w:t>
            </w:r>
          </w:p>
        </w:tc>
      </w:tr>
      <w:tr w:rsidR="00487B1A" w:rsidRPr="00305509" w:rsidTr="00B31D9F">
        <w:tc>
          <w:tcPr>
            <w:tcW w:w="584" w:type="dxa"/>
          </w:tcPr>
          <w:p w:rsidR="00567EAD" w:rsidRPr="00145783" w:rsidRDefault="00567EAD" w:rsidP="00E8737C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2</w:t>
            </w:r>
          </w:p>
        </w:tc>
        <w:tc>
          <w:tcPr>
            <w:tcW w:w="2501" w:type="dxa"/>
          </w:tcPr>
          <w:p w:rsidR="00347314" w:rsidRPr="00347314" w:rsidRDefault="00347314" w:rsidP="007C08A1">
            <w:pPr>
              <w:jc w:val="both"/>
            </w:pPr>
            <w:r w:rsidRPr="00347314">
              <w:rPr>
                <w:color w:val="000000" w:themeColor="text1"/>
              </w:rPr>
              <w:t>Конкурс</w:t>
            </w:r>
            <w:r w:rsidR="007C08A1">
              <w:rPr>
                <w:color w:val="000000" w:themeColor="text1"/>
              </w:rPr>
              <w:t>ный</w:t>
            </w:r>
            <w:r w:rsidRPr="00347314">
              <w:rPr>
                <w:color w:val="000000" w:themeColor="text1"/>
              </w:rPr>
              <w:t xml:space="preserve"> </w:t>
            </w:r>
            <w:r w:rsidR="007C08A1">
              <w:t>отбор</w:t>
            </w:r>
            <w:r w:rsidRPr="00347314">
              <w:t xml:space="preserve"> инновационных социальных проектов </w:t>
            </w:r>
          </w:p>
          <w:p w:rsidR="00347314" w:rsidRPr="00347314" w:rsidRDefault="00347314" w:rsidP="007C08A1">
            <w:pPr>
              <w:jc w:val="both"/>
            </w:pPr>
            <w:r w:rsidRPr="00347314">
              <w:t xml:space="preserve">государственных и муниципальных учреждений, российских негосударственных некоммерческих </w:t>
            </w:r>
          </w:p>
          <w:p w:rsidR="00347314" w:rsidRPr="00347314" w:rsidRDefault="00347314" w:rsidP="007C08A1">
            <w:pPr>
              <w:jc w:val="both"/>
            </w:pPr>
            <w:r w:rsidRPr="00347314">
              <w:t>организаций и общественных объединений в сфере поддержки детей и семей с детьми</w:t>
            </w:r>
            <w:r w:rsidR="007C08A1">
              <w:t xml:space="preserve">   Фонда поддержки детей, находящихся в трудной жизненной ситуации</w:t>
            </w:r>
            <w:r w:rsidR="00AC63C5">
              <w:t>, сентябрь 2019 года</w:t>
            </w:r>
          </w:p>
          <w:p w:rsidR="003C17C4" w:rsidRPr="00145783" w:rsidRDefault="003C17C4" w:rsidP="00CD30E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567EAD" w:rsidRPr="00145783" w:rsidRDefault="003F0960" w:rsidP="008B4CDF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 xml:space="preserve">Проект "Ты не один". Проект направлен на создание комплексной реабилитации семей, воспитывающих детей с тяжелыми и множественными нарушениями развития. В рамках работы </w:t>
            </w:r>
            <w:r w:rsidR="008B4CDF" w:rsidRPr="00145783">
              <w:rPr>
                <w:color w:val="000000" w:themeColor="text1"/>
              </w:rPr>
              <w:t>"</w:t>
            </w:r>
            <w:r w:rsidRPr="00145783">
              <w:rPr>
                <w:color w:val="000000" w:themeColor="text1"/>
              </w:rPr>
              <w:t>Службы развивающего ухода</w:t>
            </w:r>
            <w:r w:rsidR="008B4CDF" w:rsidRPr="00145783">
              <w:rPr>
                <w:color w:val="000000" w:themeColor="text1"/>
              </w:rPr>
              <w:t>"</w:t>
            </w:r>
            <w:r w:rsidRPr="00145783">
              <w:rPr>
                <w:color w:val="000000" w:themeColor="text1"/>
              </w:rPr>
              <w:t xml:space="preserve"> для детей будут организованы групповые развивающие </w:t>
            </w:r>
            <w:r w:rsidRPr="00897241">
              <w:rPr>
                <w:color w:val="000000" w:themeColor="text1"/>
              </w:rPr>
              <w:t xml:space="preserve">и </w:t>
            </w:r>
            <w:r w:rsidRPr="00145783">
              <w:rPr>
                <w:color w:val="000000" w:themeColor="text1"/>
              </w:rPr>
              <w:t xml:space="preserve">индивидуальные занятия с психологом, логопедом, дефектологом, специалистом по реабилитации инвалидов, медицинскими работниками с использованием методов арт-терапии и </w:t>
            </w:r>
            <w:proofErr w:type="spellStart"/>
            <w:r w:rsidRPr="00145783">
              <w:rPr>
                <w:color w:val="000000" w:themeColor="text1"/>
              </w:rPr>
              <w:t>здровьесберегающих</w:t>
            </w:r>
            <w:proofErr w:type="spellEnd"/>
            <w:r w:rsidRPr="00145783">
              <w:rPr>
                <w:color w:val="000000" w:themeColor="text1"/>
              </w:rPr>
              <w:t xml:space="preserve"> технологий. Большое внимание будет уделено медицинской реабилитации. Медицинский массаж и занятия лечебной физкультурой будут сочетаться с нейродинамической реабилитацией по методике </w:t>
            </w:r>
            <w:proofErr w:type="spellStart"/>
            <w:r w:rsidRPr="00145783">
              <w:rPr>
                <w:color w:val="000000" w:themeColor="text1"/>
              </w:rPr>
              <w:t>Бобат</w:t>
            </w:r>
            <w:proofErr w:type="spellEnd"/>
            <w:r w:rsidRPr="00145783">
              <w:rPr>
                <w:color w:val="000000" w:themeColor="text1"/>
              </w:rPr>
              <w:t>-терапии, которая направлена на коррекцию двигательной активности</w:t>
            </w:r>
          </w:p>
        </w:tc>
        <w:tc>
          <w:tcPr>
            <w:tcW w:w="1705" w:type="dxa"/>
          </w:tcPr>
          <w:p w:rsidR="00567EAD" w:rsidRPr="00145783" w:rsidRDefault="007E5806" w:rsidP="00906D55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Получен грант в размере</w:t>
            </w:r>
            <w:r w:rsidR="000654DC">
              <w:rPr>
                <w:color w:val="000000" w:themeColor="text1"/>
              </w:rPr>
              <w:t xml:space="preserve"> </w:t>
            </w:r>
            <w:r w:rsidRPr="00145783">
              <w:rPr>
                <w:color w:val="000000" w:themeColor="text1"/>
              </w:rPr>
              <w:t>1</w:t>
            </w:r>
            <w:r w:rsidR="00906D55">
              <w:rPr>
                <w:color w:val="000000" w:themeColor="text1"/>
              </w:rPr>
              <w:t xml:space="preserve"> млн. 300 тыс. руб.</w:t>
            </w:r>
          </w:p>
        </w:tc>
        <w:tc>
          <w:tcPr>
            <w:tcW w:w="2405" w:type="dxa"/>
          </w:tcPr>
          <w:p w:rsidR="00567EAD" w:rsidRPr="00145783" w:rsidRDefault="007E5806" w:rsidP="008B4CDF">
            <w:pPr>
              <w:pStyle w:val="aa"/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 xml:space="preserve">Реализация проекта </w:t>
            </w:r>
            <w:r w:rsidR="007C08A1">
              <w:rPr>
                <w:color w:val="000000" w:themeColor="text1"/>
              </w:rPr>
              <w:t xml:space="preserve">начнётся </w:t>
            </w:r>
            <w:r w:rsidRPr="00145783">
              <w:rPr>
                <w:color w:val="000000" w:themeColor="text1"/>
              </w:rPr>
              <w:t>с 1 апреля 2020 г</w:t>
            </w:r>
            <w:r w:rsidR="008B4CDF">
              <w:rPr>
                <w:color w:val="000000" w:themeColor="text1"/>
              </w:rPr>
              <w:t>ода</w:t>
            </w:r>
            <w:r w:rsidRPr="00145783">
              <w:rPr>
                <w:color w:val="000000" w:themeColor="text1"/>
              </w:rPr>
              <w:t xml:space="preserve"> по</w:t>
            </w:r>
            <w:r w:rsidR="008B4CDF">
              <w:rPr>
                <w:color w:val="000000" w:themeColor="text1"/>
              </w:rPr>
              <w:t xml:space="preserve"> </w:t>
            </w:r>
            <w:r w:rsidRPr="00145783">
              <w:rPr>
                <w:color w:val="000000" w:themeColor="text1"/>
              </w:rPr>
              <w:t xml:space="preserve">30 сентября 2021 </w:t>
            </w:r>
            <w:r w:rsidR="008B4CDF">
              <w:rPr>
                <w:color w:val="000000" w:themeColor="text1"/>
              </w:rPr>
              <w:t xml:space="preserve"> </w:t>
            </w:r>
            <w:r w:rsidRPr="00145783">
              <w:rPr>
                <w:color w:val="000000" w:themeColor="text1"/>
              </w:rPr>
              <w:t>г</w:t>
            </w:r>
            <w:r w:rsidR="008B4CDF">
              <w:rPr>
                <w:color w:val="000000" w:themeColor="text1"/>
              </w:rPr>
              <w:t>ода</w:t>
            </w:r>
          </w:p>
        </w:tc>
      </w:tr>
      <w:tr w:rsidR="00487B1A" w:rsidRPr="00305509" w:rsidTr="00B31D9F">
        <w:tc>
          <w:tcPr>
            <w:tcW w:w="584" w:type="dxa"/>
          </w:tcPr>
          <w:p w:rsidR="00567EAD" w:rsidRPr="00145783" w:rsidRDefault="00567EAD" w:rsidP="00E8737C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501" w:type="dxa"/>
          </w:tcPr>
          <w:p w:rsidR="00203721" w:rsidRPr="00145783" w:rsidRDefault="00203721" w:rsidP="00203721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Международная грантовая программа "Православная инициатива 2019-2020"</w:t>
            </w:r>
          </w:p>
          <w:p w:rsidR="00567EAD" w:rsidRPr="00145783" w:rsidRDefault="00567EAD" w:rsidP="00C5422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567EAD" w:rsidRPr="00145783" w:rsidRDefault="00203721" w:rsidP="00D44BC4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Проект "Социально православный островок "Вера". Проект направлен на оказание помощи и поддержки семей с детьми, находящи</w:t>
            </w:r>
            <w:r w:rsidR="00D44BC4">
              <w:rPr>
                <w:color w:val="000000" w:themeColor="text1"/>
              </w:rPr>
              <w:t>х</w:t>
            </w:r>
            <w:r w:rsidRPr="00145783">
              <w:rPr>
                <w:color w:val="000000" w:themeColor="text1"/>
              </w:rPr>
              <w:t xml:space="preserve">ся в трудной жизненной ситуации, в период острого семейного кризиса, подвергшихся различным видам насилия, угрожающего их жизни и здоровью. Проектом предусмотрено создание социально православной комнаты при детском отделении </w:t>
            </w:r>
            <w:r w:rsidR="008B4CDF" w:rsidRPr="008B4CDF">
              <w:t>БУЗОО "Называевская ЦРБ"</w:t>
            </w:r>
            <w:r w:rsidRPr="008B4CDF">
              <w:rPr>
                <w:color w:val="000000" w:themeColor="text1"/>
              </w:rPr>
              <w:t xml:space="preserve"> </w:t>
            </w:r>
            <w:r w:rsidRPr="00145783">
              <w:rPr>
                <w:color w:val="000000" w:themeColor="text1"/>
              </w:rPr>
              <w:t>для детей, изъятых из семьи и нуждающихся в медицинском обследовании и лечении до момента решения их дальнейшего жизнеустройства</w:t>
            </w:r>
          </w:p>
        </w:tc>
        <w:tc>
          <w:tcPr>
            <w:tcW w:w="1705" w:type="dxa"/>
          </w:tcPr>
          <w:p w:rsidR="00567EAD" w:rsidRPr="00145783" w:rsidRDefault="00D44BC4" w:rsidP="00D44B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Итоги конкурса будут подведены в январе 2020 года</w:t>
            </w:r>
          </w:p>
        </w:tc>
        <w:tc>
          <w:tcPr>
            <w:tcW w:w="2405" w:type="dxa"/>
          </w:tcPr>
          <w:p w:rsidR="00567EAD" w:rsidRPr="00145783" w:rsidRDefault="00D44BC4" w:rsidP="00B97F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D2642" w:rsidRPr="00A34D70" w:rsidTr="00B31D9F">
        <w:tc>
          <w:tcPr>
            <w:tcW w:w="584" w:type="dxa"/>
          </w:tcPr>
          <w:p w:rsidR="00ED2642" w:rsidRPr="00E11A19" w:rsidRDefault="00ED2642" w:rsidP="00E8737C">
            <w:pPr>
              <w:jc w:val="center"/>
            </w:pPr>
            <w:r w:rsidRPr="00E11A19">
              <w:t>4</w:t>
            </w:r>
          </w:p>
        </w:tc>
        <w:tc>
          <w:tcPr>
            <w:tcW w:w="2501" w:type="dxa"/>
          </w:tcPr>
          <w:p w:rsidR="00ED2642" w:rsidRPr="00E11A19" w:rsidRDefault="00E11A19" w:rsidP="00E11A19">
            <w:pPr>
              <w:jc w:val="both"/>
            </w:pPr>
            <w:r w:rsidRPr="00E11A19">
              <w:t xml:space="preserve">Конкурс проектов с СОНКО  </w:t>
            </w:r>
          </w:p>
        </w:tc>
        <w:tc>
          <w:tcPr>
            <w:tcW w:w="3119" w:type="dxa"/>
          </w:tcPr>
          <w:p w:rsidR="00ED2642" w:rsidRPr="00E11A19" w:rsidRDefault="00E11A19" w:rsidP="00644305">
            <w:pPr>
              <w:jc w:val="both"/>
            </w:pPr>
            <w:r w:rsidRPr="00E11A19">
              <w:t>Совместный проект с</w:t>
            </w:r>
            <w:r w:rsidRPr="00E11A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11A19">
              <w:rPr>
                <w:bCs/>
              </w:rPr>
              <w:t>Называевской</w:t>
            </w:r>
            <w:proofErr w:type="spellEnd"/>
            <w:r w:rsidRPr="00E11A19">
              <w:t xml:space="preserve"> </w:t>
            </w:r>
            <w:r w:rsidRPr="00E11A19">
              <w:rPr>
                <w:bCs/>
              </w:rPr>
              <w:t>местной молодежной общественной организацией  содействия развитию гражданственности и патриотизма  "Инициатива и развитие" по обеспечению новогодними подарками</w:t>
            </w:r>
            <w:r w:rsidR="00644305">
              <w:rPr>
                <w:bCs/>
              </w:rPr>
              <w:t xml:space="preserve"> </w:t>
            </w:r>
            <w:r w:rsidRPr="00E11A19">
              <w:rPr>
                <w:bCs/>
              </w:rPr>
              <w:t>детей, проживающих в многодетных малоимущих семья</w:t>
            </w:r>
            <w:r>
              <w:rPr>
                <w:bCs/>
              </w:rPr>
              <w:t>х</w:t>
            </w:r>
            <w:r w:rsidRPr="00E11A19">
              <w:t xml:space="preserve"> </w:t>
            </w:r>
          </w:p>
        </w:tc>
        <w:tc>
          <w:tcPr>
            <w:tcW w:w="1705" w:type="dxa"/>
          </w:tcPr>
          <w:p w:rsidR="00ED2642" w:rsidRPr="00A34D70" w:rsidRDefault="00644305" w:rsidP="00644305">
            <w:pPr>
              <w:jc w:val="center"/>
              <w:rPr>
                <w:color w:val="C00000"/>
              </w:rPr>
            </w:pPr>
            <w:r>
              <w:t>Получена субсидия в сумме 205 700 руб.</w:t>
            </w:r>
          </w:p>
        </w:tc>
        <w:tc>
          <w:tcPr>
            <w:tcW w:w="2405" w:type="dxa"/>
          </w:tcPr>
          <w:p w:rsidR="00ED2642" w:rsidRPr="00A34D70" w:rsidRDefault="00644305" w:rsidP="00644305">
            <w:pPr>
              <w:jc w:val="both"/>
              <w:rPr>
                <w:color w:val="C00000"/>
              </w:rPr>
            </w:pPr>
            <w:r w:rsidRPr="00644305">
              <w:t>740 детей, проживающих в</w:t>
            </w:r>
            <w:r>
              <w:t xml:space="preserve"> многодетных малообеспеченных семьях, получили сладкие новогодние подарки</w:t>
            </w:r>
          </w:p>
        </w:tc>
      </w:tr>
    </w:tbl>
    <w:p w:rsidR="00B97F67" w:rsidRPr="00A34D70" w:rsidRDefault="00B97F67" w:rsidP="00C03FDD">
      <w:pPr>
        <w:jc w:val="both"/>
        <w:rPr>
          <w:color w:val="C00000"/>
        </w:rPr>
      </w:pPr>
    </w:p>
    <w:p w:rsidR="005375CD" w:rsidRDefault="00761BD9" w:rsidP="004A4CA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145783">
        <w:rPr>
          <w:b/>
          <w:color w:val="000000" w:themeColor="text1"/>
          <w:sz w:val="28"/>
          <w:szCs w:val="28"/>
        </w:rPr>
        <w:t>4</w:t>
      </w:r>
      <w:r w:rsidRPr="00145783">
        <w:rPr>
          <w:color w:val="000000" w:themeColor="text1"/>
          <w:sz w:val="28"/>
          <w:szCs w:val="28"/>
        </w:rPr>
        <w:t xml:space="preserve">. </w:t>
      </w:r>
      <w:r w:rsidR="00B444F4" w:rsidRPr="00145783">
        <w:rPr>
          <w:b/>
          <w:color w:val="000000" w:themeColor="text1"/>
          <w:sz w:val="28"/>
          <w:szCs w:val="28"/>
        </w:rPr>
        <w:t xml:space="preserve">Организация деятельности школ ухода </w:t>
      </w:r>
      <w:r w:rsidR="002F65A5" w:rsidRPr="00145783">
        <w:rPr>
          <w:b/>
          <w:color w:val="000000" w:themeColor="text1"/>
          <w:sz w:val="28"/>
          <w:szCs w:val="28"/>
        </w:rPr>
        <w:t>в 201</w:t>
      </w:r>
      <w:r w:rsidR="006D5697">
        <w:rPr>
          <w:b/>
          <w:color w:val="000000" w:themeColor="text1"/>
          <w:sz w:val="28"/>
          <w:szCs w:val="28"/>
        </w:rPr>
        <w:t>9</w:t>
      </w:r>
      <w:r w:rsidR="002F65A5" w:rsidRPr="00145783">
        <w:rPr>
          <w:b/>
          <w:color w:val="000000" w:themeColor="text1"/>
          <w:sz w:val="28"/>
          <w:szCs w:val="28"/>
        </w:rPr>
        <w:t xml:space="preserve"> году</w:t>
      </w:r>
      <w:r w:rsidR="008824C9" w:rsidRPr="00145783">
        <w:rPr>
          <w:b/>
          <w:color w:val="000000" w:themeColor="text1"/>
          <w:sz w:val="28"/>
          <w:szCs w:val="28"/>
        </w:rPr>
        <w:t xml:space="preserve"> (формы работы (теоретические занятия, семинары и т.д.), категории обучающихся, специалисты сторонних организаций (кто и откуда обучают) и т.д.)</w:t>
      </w:r>
      <w:r w:rsidR="009C14B8" w:rsidRPr="00145783">
        <w:rPr>
          <w:b/>
          <w:color w:val="000000" w:themeColor="text1"/>
          <w:sz w:val="28"/>
          <w:szCs w:val="28"/>
        </w:rPr>
        <w:t>:</w:t>
      </w:r>
    </w:p>
    <w:p w:rsidR="005326C1" w:rsidRPr="00145783" w:rsidRDefault="005326C1" w:rsidP="004A4CA8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77292" w:rsidRPr="00145783" w:rsidRDefault="00E44DAD" w:rsidP="0025196C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С 15 октября 2019 года по 18 декабря </w:t>
      </w:r>
      <w:r w:rsidR="00BE07B5" w:rsidRPr="00145783">
        <w:rPr>
          <w:rFonts w:eastAsia="Calibri"/>
          <w:color w:val="000000" w:themeColor="text1"/>
          <w:sz w:val="28"/>
          <w:szCs w:val="28"/>
          <w:lang w:eastAsia="en-US"/>
        </w:rPr>
        <w:t>2019 года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E07B5" w:rsidRPr="00145783">
        <w:rPr>
          <w:rFonts w:eastAsia="Calibri"/>
          <w:color w:val="000000" w:themeColor="text1"/>
          <w:sz w:val="28"/>
          <w:szCs w:val="28"/>
          <w:lang w:eastAsia="en-US"/>
        </w:rPr>
        <w:t>на базе Учреждения 21 социальный работник отделений социального обслуживания на дому граждан пожилого возраста и инвалидов</w:t>
      </w:r>
      <w:r w:rsidR="00BE07B5">
        <w:rPr>
          <w:rFonts w:eastAsia="Calibri"/>
          <w:color w:val="000000" w:themeColor="text1"/>
          <w:sz w:val="28"/>
          <w:szCs w:val="28"/>
          <w:lang w:eastAsia="en-US"/>
        </w:rPr>
        <w:t xml:space="preserve"> пр</w:t>
      </w:r>
      <w:r w:rsidR="00BE07B5" w:rsidRPr="00145783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BE07B5">
        <w:rPr>
          <w:rFonts w:eastAsia="Calibri"/>
          <w:color w:val="000000" w:themeColor="text1"/>
          <w:sz w:val="28"/>
          <w:szCs w:val="28"/>
          <w:lang w:eastAsia="en-US"/>
        </w:rPr>
        <w:t>шёл</w:t>
      </w:r>
      <w:r w:rsidR="00BE07B5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обучение в рамках разработанной программы </w:t>
      </w:r>
      <w:r w:rsidR="00BE07B5" w:rsidRPr="00145783">
        <w:rPr>
          <w:rFonts w:eastAsia="Calibri"/>
          <w:b/>
          <w:color w:val="000000" w:themeColor="text1"/>
          <w:lang w:eastAsia="en-US"/>
        </w:rPr>
        <w:t>"</w:t>
      </w:r>
      <w:r w:rsidR="00BE07B5" w:rsidRPr="00145783">
        <w:rPr>
          <w:rFonts w:eastAsia="Calibri"/>
          <w:color w:val="000000" w:themeColor="text1"/>
          <w:sz w:val="28"/>
          <w:szCs w:val="28"/>
          <w:lang w:eastAsia="en-US"/>
        </w:rPr>
        <w:t>Школа социального мастерства</w:t>
      </w:r>
      <w:r w:rsidR="00BE07B5" w:rsidRPr="00145783">
        <w:rPr>
          <w:rFonts w:eastAsia="Calibri"/>
          <w:b/>
          <w:color w:val="000000" w:themeColor="text1"/>
          <w:sz w:val="28"/>
          <w:szCs w:val="28"/>
          <w:lang w:eastAsia="en-US"/>
        </w:rPr>
        <w:t>"</w:t>
      </w:r>
      <w:r w:rsidR="00BE07B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BE07B5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25196C" w:rsidRPr="00145783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>повышени</w:t>
      </w:r>
      <w:r w:rsidR="00BE07B5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уровня профессиональной подготовки</w:t>
      </w:r>
      <w:r w:rsidR="00BE07B5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E07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E07B5">
        <w:rPr>
          <w:rFonts w:eastAsia="Calibri"/>
          <w:color w:val="000000" w:themeColor="text1"/>
          <w:sz w:val="28"/>
          <w:szCs w:val="28"/>
          <w:lang w:eastAsia="en-US"/>
        </w:rPr>
        <w:t xml:space="preserve">Занятия проходили </w:t>
      </w:r>
      <w:r w:rsidR="00B154AA">
        <w:rPr>
          <w:rFonts w:eastAsia="Calibri"/>
          <w:color w:val="000000" w:themeColor="text1"/>
          <w:sz w:val="28"/>
          <w:szCs w:val="28"/>
          <w:lang w:eastAsia="en-US"/>
        </w:rPr>
        <w:t>в форме теоритических семинаров</w:t>
      </w:r>
      <w:r w:rsidR="00BE07B5">
        <w:rPr>
          <w:rFonts w:eastAsia="Calibri"/>
          <w:color w:val="000000" w:themeColor="text1"/>
          <w:sz w:val="28"/>
          <w:szCs w:val="28"/>
          <w:lang w:eastAsia="en-US"/>
        </w:rPr>
        <w:t xml:space="preserve"> с применением наглядных материалов по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ознакомлени</w:t>
      </w:r>
      <w:r w:rsidR="00BE07B5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социальных работников с изменениями в законодательстве</w:t>
      </w:r>
      <w:r w:rsidR="00BE07B5">
        <w:rPr>
          <w:rFonts w:eastAsia="Calibri"/>
          <w:color w:val="000000" w:themeColor="text1"/>
          <w:sz w:val="28"/>
          <w:szCs w:val="28"/>
          <w:lang w:eastAsia="en-US"/>
        </w:rPr>
        <w:t>, основ правовой базы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в сфере социальной защиты граждан пожилого возраста и инвалидов</w:t>
      </w:r>
      <w:r w:rsidR="00A02A68">
        <w:rPr>
          <w:rFonts w:eastAsia="Calibri"/>
          <w:color w:val="000000" w:themeColor="text1"/>
          <w:sz w:val="28"/>
          <w:szCs w:val="28"/>
          <w:lang w:eastAsia="en-US"/>
        </w:rPr>
        <w:t xml:space="preserve"> и 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>обучени</w:t>
      </w:r>
      <w:r w:rsidR="00A02A68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современным технологиям помощи на дому</w:t>
      </w:r>
      <w:r w:rsidR="00A02A68">
        <w:rPr>
          <w:rFonts w:eastAsia="Calibri"/>
          <w:color w:val="000000" w:themeColor="text1"/>
          <w:sz w:val="28"/>
          <w:szCs w:val="28"/>
          <w:lang w:eastAsia="en-US"/>
        </w:rPr>
        <w:t>. Практические тренинги, проводимые психологом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02A68">
        <w:rPr>
          <w:rFonts w:eastAsia="Calibri"/>
          <w:color w:val="000000" w:themeColor="text1"/>
          <w:sz w:val="28"/>
          <w:szCs w:val="28"/>
          <w:lang w:eastAsia="en-US"/>
        </w:rPr>
        <w:t xml:space="preserve">Учреждения, способствовали 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>развити</w:t>
      </w:r>
      <w:r w:rsidR="00A02A68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навыков </w:t>
      </w:r>
      <w:r w:rsidR="00A02A68">
        <w:rPr>
          <w:rFonts w:eastAsia="Calibri"/>
          <w:color w:val="000000" w:themeColor="text1"/>
          <w:sz w:val="28"/>
          <w:szCs w:val="28"/>
          <w:lang w:eastAsia="en-US"/>
        </w:rPr>
        <w:t xml:space="preserve">этики поведения, 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конструктивного взаимодействия с престарелыми людьми и инвалидами, 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повышени</w:t>
      </w:r>
      <w:r w:rsidR="00A02A68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уровня информированности, психологической устойчивости </w:t>
      </w:r>
      <w:r w:rsidR="00360077" w:rsidRPr="00145783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="0025196C" w:rsidRPr="00145783">
        <w:rPr>
          <w:rFonts w:eastAsia="Calibri"/>
          <w:color w:val="000000" w:themeColor="text1"/>
          <w:sz w:val="28"/>
          <w:szCs w:val="28"/>
          <w:lang w:eastAsia="en-US"/>
        </w:rPr>
        <w:t xml:space="preserve"> социальной работе</w:t>
      </w:r>
      <w:r w:rsidR="0025196C" w:rsidRPr="00145783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="0025196C" w:rsidRPr="00145783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</w:t>
      </w:r>
    </w:p>
    <w:p w:rsidR="004A4CA8" w:rsidRPr="00EE3267" w:rsidRDefault="00B154AA" w:rsidP="00CD2E4E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 апреля 2019 года</w:t>
      </w:r>
      <w:r w:rsidR="004A4CA8" w:rsidRPr="00EE3267">
        <w:rPr>
          <w:rFonts w:eastAsiaTheme="minorEastAsia"/>
          <w:sz w:val="28"/>
          <w:szCs w:val="28"/>
        </w:rPr>
        <w:t xml:space="preserve"> на базе отделения срочного социального обслуживания</w:t>
      </w:r>
      <w:r>
        <w:rPr>
          <w:rFonts w:eastAsiaTheme="minorEastAsia"/>
          <w:sz w:val="28"/>
          <w:szCs w:val="28"/>
        </w:rPr>
        <w:t xml:space="preserve"> и организационного обеспечения</w:t>
      </w:r>
      <w:r w:rsidR="004A4CA8" w:rsidRPr="00EE3267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38517B" w:rsidRPr="00EE3267">
        <w:rPr>
          <w:rFonts w:eastAsiaTheme="minorEastAsia"/>
          <w:sz w:val="28"/>
          <w:szCs w:val="28"/>
        </w:rPr>
        <w:t>начала свою деятельность</w:t>
      </w:r>
      <w:r w:rsidR="004A4CA8" w:rsidRPr="00EE3267">
        <w:rPr>
          <w:rFonts w:eastAsiaTheme="minorEastAsia"/>
          <w:sz w:val="28"/>
          <w:szCs w:val="28"/>
        </w:rPr>
        <w:t xml:space="preserve"> "Школа обучения навыкам реабилитации и ухода за пожилыми гражданами и инвалидами"</w:t>
      </w:r>
      <w:r w:rsidR="00EE3267">
        <w:rPr>
          <w:rFonts w:eastAsiaTheme="minorEastAsia"/>
          <w:sz w:val="28"/>
          <w:szCs w:val="28"/>
        </w:rPr>
        <w:t xml:space="preserve"> (далее – Школа)</w:t>
      </w:r>
      <w:r w:rsidR="004A4CA8" w:rsidRPr="00EE3267">
        <w:rPr>
          <w:rFonts w:eastAsiaTheme="minorEastAsia"/>
          <w:sz w:val="28"/>
          <w:szCs w:val="28"/>
          <w:shd w:val="clear" w:color="auto" w:fill="FFFFFF"/>
        </w:rPr>
        <w:t xml:space="preserve">. </w:t>
      </w:r>
      <w:r w:rsidR="004A4CA8" w:rsidRPr="00EE3267">
        <w:rPr>
          <w:rFonts w:eastAsiaTheme="minorEastAsia"/>
          <w:sz w:val="28"/>
          <w:szCs w:val="28"/>
        </w:rPr>
        <w:t xml:space="preserve">Программа </w:t>
      </w:r>
      <w:r w:rsidR="0038517B" w:rsidRPr="00EE3267">
        <w:rPr>
          <w:rFonts w:eastAsiaTheme="minorEastAsia"/>
          <w:sz w:val="28"/>
          <w:szCs w:val="28"/>
        </w:rPr>
        <w:t xml:space="preserve">обучения </w:t>
      </w:r>
      <w:r w:rsidR="00EE3267" w:rsidRPr="00EE3267">
        <w:rPr>
          <w:rFonts w:eastAsiaTheme="minorEastAsia"/>
          <w:sz w:val="28"/>
          <w:szCs w:val="28"/>
        </w:rPr>
        <w:t xml:space="preserve">социальных работников, сиделок, родственников практическим навыкам общего ухода за больными </w:t>
      </w:r>
      <w:r w:rsidR="0038517B" w:rsidRPr="00EE3267">
        <w:rPr>
          <w:rFonts w:eastAsiaTheme="minorEastAsia"/>
          <w:sz w:val="28"/>
          <w:szCs w:val="28"/>
        </w:rPr>
        <w:t xml:space="preserve">была </w:t>
      </w:r>
      <w:r w:rsidR="004A4CA8" w:rsidRPr="00EE3267">
        <w:rPr>
          <w:rFonts w:eastAsiaTheme="minorEastAsia"/>
          <w:sz w:val="28"/>
          <w:szCs w:val="28"/>
        </w:rPr>
        <w:t xml:space="preserve">разработана </w:t>
      </w:r>
      <w:r w:rsidR="004A4CA8" w:rsidRPr="00EE3267">
        <w:rPr>
          <w:rFonts w:eastAsiaTheme="minorEastAsia"/>
          <w:color w:val="000000"/>
          <w:sz w:val="28"/>
          <w:szCs w:val="28"/>
        </w:rPr>
        <w:t>на основе российских рекомендаций "Уход з</w:t>
      </w:r>
      <w:r w:rsidR="00EE3267">
        <w:rPr>
          <w:rFonts w:eastAsiaTheme="minorEastAsia"/>
          <w:color w:val="000000"/>
          <w:sz w:val="28"/>
          <w:szCs w:val="28"/>
        </w:rPr>
        <w:t xml:space="preserve">а ослабленными пожилыми людьми". </w:t>
      </w:r>
      <w:r w:rsidR="0038517B" w:rsidRPr="00EE3267">
        <w:rPr>
          <w:rFonts w:eastAsiaTheme="minorHAnsi"/>
          <w:sz w:val="28"/>
          <w:szCs w:val="28"/>
          <w:lang w:eastAsia="en-US"/>
        </w:rPr>
        <w:t xml:space="preserve">Занятия проводились </w:t>
      </w:r>
      <w:r w:rsidR="00EE3267" w:rsidRPr="00EE3267">
        <w:rPr>
          <w:rFonts w:eastAsiaTheme="minorHAnsi"/>
          <w:sz w:val="28"/>
          <w:szCs w:val="28"/>
          <w:lang w:eastAsia="en-US"/>
        </w:rPr>
        <w:t>1 раз в месяц</w:t>
      </w:r>
      <w:r w:rsidR="00EE3267">
        <w:rPr>
          <w:rFonts w:eastAsiaTheme="minorHAnsi"/>
          <w:sz w:val="28"/>
          <w:szCs w:val="28"/>
          <w:lang w:eastAsia="en-US"/>
        </w:rPr>
        <w:t xml:space="preserve"> в течение полугода </w:t>
      </w:r>
      <w:r w:rsidR="0038517B" w:rsidRPr="00EE3267">
        <w:rPr>
          <w:rFonts w:eastAsiaTheme="minorHAnsi"/>
          <w:sz w:val="28"/>
          <w:szCs w:val="28"/>
          <w:lang w:eastAsia="en-US"/>
        </w:rPr>
        <w:t>в форме лекций, семинарских занятий, консультаций</w:t>
      </w:r>
      <w:r w:rsidR="00EE3267">
        <w:rPr>
          <w:rFonts w:eastAsiaTheme="minorHAnsi"/>
          <w:sz w:val="28"/>
          <w:szCs w:val="28"/>
          <w:lang w:eastAsia="en-US"/>
        </w:rPr>
        <w:t xml:space="preserve">. </w:t>
      </w:r>
      <w:r w:rsidR="0038517B" w:rsidRPr="00EE3267">
        <w:rPr>
          <w:rFonts w:eastAsiaTheme="minorHAnsi"/>
          <w:sz w:val="28"/>
          <w:szCs w:val="28"/>
          <w:lang w:eastAsia="en-US"/>
        </w:rPr>
        <w:t xml:space="preserve"> </w:t>
      </w:r>
      <w:r w:rsidR="00EE3267">
        <w:rPr>
          <w:rFonts w:eastAsiaTheme="minorEastAsia"/>
          <w:sz w:val="28"/>
          <w:szCs w:val="28"/>
        </w:rPr>
        <w:t>Для проведения обучающих занятий</w:t>
      </w:r>
      <w:r w:rsidR="0038517B" w:rsidRPr="00EE3267">
        <w:rPr>
          <w:rFonts w:eastAsiaTheme="minorEastAsia"/>
          <w:sz w:val="28"/>
          <w:szCs w:val="28"/>
        </w:rPr>
        <w:t xml:space="preserve"> привлекались специалисты Учреждения, а так же медицинские работники БУЗОО "Называевская ЦРБ".  </w:t>
      </w:r>
      <w:r w:rsidR="004A4CA8" w:rsidRPr="00EE3267">
        <w:rPr>
          <w:rFonts w:eastAsiaTheme="minorEastAsia"/>
          <w:sz w:val="28"/>
          <w:szCs w:val="28"/>
        </w:rPr>
        <w:t xml:space="preserve">В течение 6 месяцев в рамках </w:t>
      </w:r>
      <w:r w:rsidR="00EE3267">
        <w:rPr>
          <w:rFonts w:eastAsiaTheme="minorEastAsia"/>
          <w:sz w:val="28"/>
          <w:szCs w:val="28"/>
        </w:rPr>
        <w:t>Ш</w:t>
      </w:r>
      <w:r w:rsidR="004A4CA8" w:rsidRPr="00EE3267">
        <w:rPr>
          <w:rFonts w:eastAsiaTheme="minorEastAsia"/>
          <w:sz w:val="28"/>
          <w:szCs w:val="28"/>
        </w:rPr>
        <w:t xml:space="preserve">колы прошли обучение 18 человек. </w:t>
      </w:r>
    </w:p>
    <w:p w:rsidR="00CD2E4E" w:rsidRPr="00EE3267" w:rsidRDefault="00CD2E4E" w:rsidP="00CD2E4E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495"/>
        <w:gridCol w:w="2693"/>
        <w:gridCol w:w="2693"/>
      </w:tblGrid>
      <w:tr w:rsidR="004A4CA8" w:rsidRPr="00EE3267" w:rsidTr="004A4CA8">
        <w:tc>
          <w:tcPr>
            <w:tcW w:w="2376" w:type="dxa"/>
          </w:tcPr>
          <w:p w:rsidR="004A4CA8" w:rsidRPr="00EE3267" w:rsidRDefault="004A4CA8" w:rsidP="004A4CA8">
            <w:pPr>
              <w:jc w:val="center"/>
            </w:pPr>
            <w:r w:rsidRPr="00EE3267">
              <w:t xml:space="preserve">Количество </w:t>
            </w:r>
            <w:r w:rsidRPr="00EE3267">
              <w:rPr>
                <w:b/>
              </w:rPr>
              <w:t>граждан пожилого возраста и инвалидов</w:t>
            </w:r>
            <w:r w:rsidRPr="00EE3267">
              <w:t>, обученных навыкам самообслуживания, чел.</w:t>
            </w:r>
          </w:p>
        </w:tc>
        <w:tc>
          <w:tcPr>
            <w:tcW w:w="2495" w:type="dxa"/>
          </w:tcPr>
          <w:p w:rsidR="004A4CA8" w:rsidRPr="00EE3267" w:rsidRDefault="004A4CA8" w:rsidP="004A4CA8">
            <w:pPr>
              <w:jc w:val="center"/>
            </w:pPr>
            <w:r w:rsidRPr="00EE3267">
              <w:t xml:space="preserve">Количество </w:t>
            </w:r>
            <w:r w:rsidRPr="00EE3267">
              <w:rPr>
                <w:b/>
              </w:rPr>
              <w:t xml:space="preserve">родственников </w:t>
            </w:r>
            <w:r w:rsidRPr="00EE3267">
              <w:t>граждан пожилого возраста  и инвалидов, обученных навыкам ухода за тяжелобольными людьми, чел.</w:t>
            </w:r>
          </w:p>
        </w:tc>
        <w:tc>
          <w:tcPr>
            <w:tcW w:w="2693" w:type="dxa"/>
          </w:tcPr>
          <w:p w:rsidR="004A4CA8" w:rsidRPr="00EE3267" w:rsidRDefault="004A4CA8" w:rsidP="004A4CA8">
            <w:pPr>
              <w:jc w:val="center"/>
            </w:pPr>
            <w:r w:rsidRPr="00EE3267">
              <w:t xml:space="preserve">Количество </w:t>
            </w:r>
            <w:r w:rsidRPr="00EE3267">
              <w:rPr>
                <w:b/>
              </w:rPr>
              <w:t xml:space="preserve">сотрудников </w:t>
            </w:r>
            <w:r w:rsidRPr="00EE3267">
              <w:t>учреждения, обученных навыкам ухода за тяжелобольными людьми, в рамках деятельности школы ухода, чел.</w:t>
            </w:r>
          </w:p>
        </w:tc>
        <w:tc>
          <w:tcPr>
            <w:tcW w:w="2693" w:type="dxa"/>
          </w:tcPr>
          <w:p w:rsidR="004A4CA8" w:rsidRPr="00EE3267" w:rsidRDefault="004A4CA8" w:rsidP="004A4CA8">
            <w:pPr>
              <w:jc w:val="center"/>
            </w:pPr>
            <w:r w:rsidRPr="00EE3267">
              <w:t xml:space="preserve">Количество </w:t>
            </w:r>
            <w:r w:rsidRPr="00EE3267">
              <w:rPr>
                <w:b/>
              </w:rPr>
              <w:t xml:space="preserve">сотрудников </w:t>
            </w:r>
            <w:r w:rsidRPr="00EE3267">
              <w:t>учреждения, обученных навыкам ухода за тяжелобольными людьми, в сторонних организациях (указать организации), чел.</w:t>
            </w:r>
          </w:p>
        </w:tc>
      </w:tr>
      <w:tr w:rsidR="004A4CA8" w:rsidRPr="00305509" w:rsidTr="004A4CA8">
        <w:tc>
          <w:tcPr>
            <w:tcW w:w="2376" w:type="dxa"/>
          </w:tcPr>
          <w:p w:rsidR="004A4CA8" w:rsidRPr="00EE3267" w:rsidRDefault="004A4CA8" w:rsidP="004A4CA8">
            <w:pPr>
              <w:jc w:val="center"/>
            </w:pPr>
            <w:r w:rsidRPr="00EE3267">
              <w:t>-</w:t>
            </w:r>
          </w:p>
        </w:tc>
        <w:tc>
          <w:tcPr>
            <w:tcW w:w="2495" w:type="dxa"/>
          </w:tcPr>
          <w:p w:rsidR="004A4CA8" w:rsidRPr="00EE3267" w:rsidRDefault="004A4CA8" w:rsidP="004A4CA8">
            <w:pPr>
              <w:jc w:val="center"/>
            </w:pPr>
            <w:r w:rsidRPr="00EE3267">
              <w:t>3</w:t>
            </w:r>
          </w:p>
        </w:tc>
        <w:tc>
          <w:tcPr>
            <w:tcW w:w="2693" w:type="dxa"/>
          </w:tcPr>
          <w:p w:rsidR="004A4CA8" w:rsidRPr="00EE3267" w:rsidRDefault="004A4CA8" w:rsidP="004A4CA8">
            <w:pPr>
              <w:jc w:val="center"/>
            </w:pPr>
            <w:r w:rsidRPr="00EE3267">
              <w:t>15</w:t>
            </w:r>
          </w:p>
        </w:tc>
        <w:tc>
          <w:tcPr>
            <w:tcW w:w="2693" w:type="dxa"/>
          </w:tcPr>
          <w:p w:rsidR="004A4CA8" w:rsidRPr="00305509" w:rsidRDefault="004A4CA8" w:rsidP="004A4CA8">
            <w:pPr>
              <w:jc w:val="center"/>
            </w:pPr>
            <w:r w:rsidRPr="00EE3267">
              <w:t>-</w:t>
            </w:r>
          </w:p>
        </w:tc>
      </w:tr>
    </w:tbl>
    <w:p w:rsidR="002F65A5" w:rsidRPr="00305509" w:rsidRDefault="002F65A5" w:rsidP="00C03FDD">
      <w:pPr>
        <w:jc w:val="both"/>
      </w:pPr>
    </w:p>
    <w:p w:rsidR="00A13509" w:rsidRPr="000D662F" w:rsidRDefault="002C6805" w:rsidP="000D662F">
      <w:pPr>
        <w:ind w:firstLine="708"/>
        <w:jc w:val="both"/>
        <w:rPr>
          <w:b/>
          <w:sz w:val="28"/>
          <w:szCs w:val="28"/>
        </w:rPr>
      </w:pPr>
      <w:r w:rsidRPr="000D662F">
        <w:rPr>
          <w:b/>
          <w:sz w:val="28"/>
          <w:szCs w:val="28"/>
        </w:rPr>
        <w:t>5</w:t>
      </w:r>
      <w:r w:rsidR="005A24D3" w:rsidRPr="000D662F">
        <w:rPr>
          <w:b/>
          <w:sz w:val="28"/>
          <w:szCs w:val="28"/>
        </w:rPr>
        <w:t>. Внедрение инновационных форм социального обслуживания граждан пожилого возраста и инвалидов</w:t>
      </w:r>
      <w:r w:rsidR="00FE7B65" w:rsidRPr="000D662F">
        <w:rPr>
          <w:b/>
          <w:sz w:val="28"/>
          <w:szCs w:val="28"/>
        </w:rPr>
        <w:t>:</w:t>
      </w:r>
    </w:p>
    <w:p w:rsidR="00A13509" w:rsidRPr="000D662F" w:rsidRDefault="00FE7B65" w:rsidP="00FE7B65">
      <w:pPr>
        <w:tabs>
          <w:tab w:val="left" w:pos="5334"/>
        </w:tabs>
        <w:ind w:firstLine="708"/>
        <w:jc w:val="both"/>
        <w:rPr>
          <w:sz w:val="28"/>
          <w:szCs w:val="28"/>
        </w:rPr>
      </w:pPr>
      <w:r w:rsidRPr="000D662F">
        <w:rPr>
          <w:sz w:val="28"/>
          <w:szCs w:val="28"/>
        </w:rPr>
        <w:t>На базе Учреждения в течение 201</w:t>
      </w:r>
      <w:r w:rsidR="00CD30E9">
        <w:rPr>
          <w:sz w:val="28"/>
          <w:szCs w:val="28"/>
        </w:rPr>
        <w:t>9</w:t>
      </w:r>
      <w:r w:rsidR="0092748F" w:rsidRPr="000D662F">
        <w:rPr>
          <w:sz w:val="28"/>
          <w:szCs w:val="28"/>
        </w:rPr>
        <w:t xml:space="preserve"> года реализовывались, следующие инновационные</w:t>
      </w:r>
      <w:r w:rsidRPr="000D662F">
        <w:rPr>
          <w:sz w:val="28"/>
          <w:szCs w:val="28"/>
        </w:rPr>
        <w:t xml:space="preserve"> технологии, способствующие повышению качества жизни граждан пожилого </w:t>
      </w:r>
      <w:r w:rsidR="0092748F" w:rsidRPr="000D662F">
        <w:rPr>
          <w:sz w:val="28"/>
          <w:szCs w:val="28"/>
        </w:rPr>
        <w:t>возраста</w:t>
      </w:r>
      <w:r w:rsidR="00B154AA">
        <w:rPr>
          <w:sz w:val="28"/>
          <w:szCs w:val="28"/>
        </w:rPr>
        <w:t xml:space="preserve"> и </w:t>
      </w:r>
      <w:r w:rsidR="0092748F" w:rsidRPr="000D662F">
        <w:rPr>
          <w:sz w:val="28"/>
          <w:szCs w:val="28"/>
        </w:rPr>
        <w:t xml:space="preserve"> </w:t>
      </w:r>
      <w:r w:rsidRPr="000D662F">
        <w:rPr>
          <w:sz w:val="28"/>
          <w:szCs w:val="28"/>
        </w:rPr>
        <w:t>инвалидов</w:t>
      </w:r>
      <w:r w:rsidR="00B154AA">
        <w:rPr>
          <w:sz w:val="28"/>
          <w:szCs w:val="28"/>
        </w:rPr>
        <w:t>.</w:t>
      </w:r>
    </w:p>
    <w:p w:rsidR="00FE7B65" w:rsidRPr="00305509" w:rsidRDefault="00FE7B65" w:rsidP="005A24D3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474"/>
        <w:gridCol w:w="6105"/>
      </w:tblGrid>
      <w:tr w:rsidR="00A13509" w:rsidRPr="00305509" w:rsidTr="003E2737">
        <w:tc>
          <w:tcPr>
            <w:tcW w:w="594" w:type="dxa"/>
            <w:vAlign w:val="center"/>
          </w:tcPr>
          <w:p w:rsidR="00A13509" w:rsidRPr="005326C1" w:rsidRDefault="00A13509" w:rsidP="00A13509">
            <w:pPr>
              <w:jc w:val="center"/>
            </w:pPr>
            <w:r w:rsidRPr="005326C1">
              <w:t xml:space="preserve">№ </w:t>
            </w:r>
            <w:proofErr w:type="gramStart"/>
            <w:r w:rsidRPr="005326C1">
              <w:t>п</w:t>
            </w:r>
            <w:proofErr w:type="gramEnd"/>
            <w:r w:rsidRPr="005326C1">
              <w:t>/п</w:t>
            </w:r>
          </w:p>
        </w:tc>
        <w:tc>
          <w:tcPr>
            <w:tcW w:w="3474" w:type="dxa"/>
            <w:vAlign w:val="center"/>
          </w:tcPr>
          <w:p w:rsidR="00A13509" w:rsidRPr="005326C1" w:rsidRDefault="00A13509" w:rsidP="00A13509">
            <w:pPr>
              <w:jc w:val="center"/>
            </w:pPr>
            <w:r w:rsidRPr="005326C1">
              <w:t>Наименование инновационной формы работы</w:t>
            </w:r>
          </w:p>
        </w:tc>
        <w:tc>
          <w:tcPr>
            <w:tcW w:w="6105" w:type="dxa"/>
            <w:vAlign w:val="center"/>
          </w:tcPr>
          <w:p w:rsidR="00A13509" w:rsidRPr="005326C1" w:rsidRDefault="00A13509" w:rsidP="00A13509">
            <w:pPr>
              <w:jc w:val="center"/>
            </w:pPr>
            <w:r w:rsidRPr="005326C1">
              <w:t>Описание (количественная и качественная характеристики,  организация работы, социальная и экономическая эффективность)</w:t>
            </w:r>
          </w:p>
        </w:tc>
      </w:tr>
      <w:tr w:rsidR="00A13509" w:rsidRPr="00305509" w:rsidTr="003E2737">
        <w:tc>
          <w:tcPr>
            <w:tcW w:w="594" w:type="dxa"/>
          </w:tcPr>
          <w:p w:rsidR="00A13509" w:rsidRPr="005326C1" w:rsidRDefault="00945800" w:rsidP="005A24D3">
            <w:pPr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>1</w:t>
            </w:r>
          </w:p>
        </w:tc>
        <w:tc>
          <w:tcPr>
            <w:tcW w:w="3474" w:type="dxa"/>
          </w:tcPr>
          <w:p w:rsidR="00A13509" w:rsidRPr="005326C1" w:rsidRDefault="00F8256B" w:rsidP="005A24D3">
            <w:pPr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 xml:space="preserve">Программа "Школа обучения </w:t>
            </w:r>
            <w:r w:rsidR="00B154AA">
              <w:rPr>
                <w:color w:val="000000" w:themeColor="text1"/>
              </w:rPr>
              <w:t xml:space="preserve">навыкам </w:t>
            </w:r>
            <w:r w:rsidRPr="005326C1">
              <w:rPr>
                <w:color w:val="000000" w:themeColor="text1"/>
              </w:rPr>
              <w:t>использования ТСР для инвалидов, граждан, неспособных к самообслуживанию, и лиц, осуществляющих уход за ними"</w:t>
            </w:r>
          </w:p>
        </w:tc>
        <w:tc>
          <w:tcPr>
            <w:tcW w:w="6105" w:type="dxa"/>
          </w:tcPr>
          <w:p w:rsidR="00A13509" w:rsidRPr="005326C1" w:rsidRDefault="00612896" w:rsidP="00FB3FE7">
            <w:pPr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 xml:space="preserve">      </w:t>
            </w:r>
            <w:r w:rsidR="00FB3FE7" w:rsidRPr="005326C1">
              <w:rPr>
                <w:color w:val="000000" w:themeColor="text1"/>
              </w:rPr>
              <w:t>В</w:t>
            </w:r>
            <w:r w:rsidR="00F8256B" w:rsidRPr="005326C1">
              <w:rPr>
                <w:color w:val="000000" w:themeColor="text1"/>
              </w:rPr>
              <w:t xml:space="preserve"> отделении социальной реабилитации инвалидов разработана и реализуется программа "Школа обучения</w:t>
            </w:r>
            <w:r w:rsidR="00B154AA">
              <w:rPr>
                <w:color w:val="000000" w:themeColor="text1"/>
              </w:rPr>
              <w:t xml:space="preserve"> навыкам</w:t>
            </w:r>
            <w:r w:rsidR="00F8256B" w:rsidRPr="005326C1">
              <w:rPr>
                <w:color w:val="000000" w:themeColor="text1"/>
              </w:rPr>
              <w:t xml:space="preserve"> использования ТСР для инвалидов, граждан, неспособных к самообслуживанию, и лиц, осуществляющих уход за ними"</w:t>
            </w:r>
            <w:r w:rsidR="00FB3FE7" w:rsidRPr="005326C1">
              <w:rPr>
                <w:color w:val="000000" w:themeColor="text1"/>
              </w:rPr>
              <w:t xml:space="preserve"> (далее – Школа)</w:t>
            </w:r>
            <w:r w:rsidR="00F8256B" w:rsidRPr="005326C1">
              <w:rPr>
                <w:color w:val="000000" w:themeColor="text1"/>
              </w:rPr>
              <w:t xml:space="preserve">. </w:t>
            </w:r>
            <w:r w:rsidR="00FB3FE7" w:rsidRPr="005326C1">
              <w:rPr>
                <w:color w:val="000000" w:themeColor="text1"/>
              </w:rPr>
              <w:t xml:space="preserve">В рамках  занятий </w:t>
            </w:r>
            <w:r w:rsidR="00F8256B" w:rsidRPr="005326C1">
              <w:rPr>
                <w:color w:val="000000" w:themeColor="text1"/>
              </w:rPr>
              <w:t xml:space="preserve">Школы </w:t>
            </w:r>
            <w:r w:rsidR="0092748F" w:rsidRPr="005326C1">
              <w:rPr>
                <w:color w:val="000000" w:themeColor="text1"/>
              </w:rPr>
              <w:t>обучен</w:t>
            </w:r>
            <w:r w:rsidR="007E5806" w:rsidRPr="005326C1">
              <w:rPr>
                <w:color w:val="000000" w:themeColor="text1"/>
              </w:rPr>
              <w:t>о</w:t>
            </w:r>
            <w:r w:rsidR="003002A3" w:rsidRPr="005326C1">
              <w:rPr>
                <w:color w:val="000000" w:themeColor="text1"/>
              </w:rPr>
              <w:t xml:space="preserve"> </w:t>
            </w:r>
            <w:r w:rsidR="00FB3FE7" w:rsidRPr="005326C1">
              <w:rPr>
                <w:color w:val="000000" w:themeColor="text1"/>
              </w:rPr>
              <w:t xml:space="preserve">навыкам использования ТСР </w:t>
            </w:r>
            <w:r w:rsidR="007E5806" w:rsidRPr="005326C1">
              <w:rPr>
                <w:color w:val="000000" w:themeColor="text1"/>
              </w:rPr>
              <w:t>34</w:t>
            </w:r>
            <w:r w:rsidR="0076271B" w:rsidRPr="005326C1">
              <w:rPr>
                <w:color w:val="000000" w:themeColor="text1"/>
              </w:rPr>
              <w:t xml:space="preserve"> граждан</w:t>
            </w:r>
            <w:r w:rsidR="007E5806" w:rsidRPr="005326C1">
              <w:rPr>
                <w:color w:val="000000" w:themeColor="text1"/>
              </w:rPr>
              <w:t>ина</w:t>
            </w:r>
          </w:p>
        </w:tc>
      </w:tr>
      <w:tr w:rsidR="00A13509" w:rsidRPr="00305509" w:rsidTr="003E2737">
        <w:tc>
          <w:tcPr>
            <w:tcW w:w="594" w:type="dxa"/>
          </w:tcPr>
          <w:p w:rsidR="00A13509" w:rsidRPr="005326C1" w:rsidRDefault="00945800" w:rsidP="005A24D3">
            <w:pPr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>2</w:t>
            </w:r>
          </w:p>
        </w:tc>
        <w:tc>
          <w:tcPr>
            <w:tcW w:w="3474" w:type="dxa"/>
          </w:tcPr>
          <w:p w:rsidR="00A13509" w:rsidRPr="005326C1" w:rsidRDefault="00D8717F" w:rsidP="00D8717F">
            <w:pPr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>Б</w:t>
            </w:r>
            <w:r w:rsidR="00F8256B" w:rsidRPr="005326C1">
              <w:rPr>
                <w:color w:val="000000" w:themeColor="text1"/>
              </w:rPr>
              <w:t>иблиотечный мобильный пункт по выдаче книг на специальных</w:t>
            </w:r>
            <w:r w:rsidRPr="005326C1">
              <w:rPr>
                <w:color w:val="000000" w:themeColor="text1"/>
              </w:rPr>
              <w:t xml:space="preserve"> носителях незрячим читателям</w:t>
            </w:r>
          </w:p>
        </w:tc>
        <w:tc>
          <w:tcPr>
            <w:tcW w:w="6105" w:type="dxa"/>
          </w:tcPr>
          <w:p w:rsidR="00FB3FE7" w:rsidRPr="005326C1" w:rsidRDefault="00612896" w:rsidP="00B154AA">
            <w:pPr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 xml:space="preserve">     </w:t>
            </w:r>
            <w:r w:rsidR="00FB3FE7" w:rsidRPr="005326C1">
              <w:rPr>
                <w:color w:val="000000" w:themeColor="text1"/>
              </w:rPr>
              <w:t>В</w:t>
            </w:r>
            <w:r w:rsidR="007E5806" w:rsidRPr="005326C1">
              <w:rPr>
                <w:color w:val="000000" w:themeColor="text1"/>
              </w:rPr>
              <w:t xml:space="preserve"> отделении социальной реабилитации инвалидов </w:t>
            </w:r>
            <w:r w:rsidR="00D8717F" w:rsidRPr="005326C1">
              <w:rPr>
                <w:color w:val="000000" w:themeColor="text1"/>
              </w:rPr>
              <w:t xml:space="preserve">организован и функционирует библиотечный мобильный пункт по выдаче книг на специальных носителях незрячим читателям.  С 2017 года </w:t>
            </w:r>
            <w:r w:rsidR="00FB3FE7" w:rsidRPr="005326C1">
              <w:rPr>
                <w:color w:val="000000" w:themeColor="text1"/>
              </w:rPr>
              <w:t xml:space="preserve">заключен </w:t>
            </w:r>
            <w:r w:rsidR="00D8717F" w:rsidRPr="005326C1">
              <w:rPr>
                <w:color w:val="000000" w:themeColor="text1"/>
              </w:rPr>
              <w:t>договор  с Омской областной библиотекой им. А.С. Пушкина.</w:t>
            </w:r>
            <w:r w:rsidR="0092748F" w:rsidRPr="005326C1">
              <w:rPr>
                <w:color w:val="000000" w:themeColor="text1"/>
              </w:rPr>
              <w:t xml:space="preserve"> </w:t>
            </w:r>
            <w:r w:rsidR="007E5806" w:rsidRPr="005326C1">
              <w:rPr>
                <w:color w:val="000000" w:themeColor="text1"/>
              </w:rPr>
              <w:t>В течение 2019</w:t>
            </w:r>
            <w:r w:rsidR="0092748F" w:rsidRPr="005326C1">
              <w:rPr>
                <w:color w:val="000000" w:themeColor="text1"/>
              </w:rPr>
              <w:t xml:space="preserve"> года книгами </w:t>
            </w:r>
            <w:r w:rsidR="003002A3" w:rsidRPr="005326C1">
              <w:rPr>
                <w:color w:val="000000" w:themeColor="text1"/>
              </w:rPr>
              <w:t>воспользова</w:t>
            </w:r>
            <w:r w:rsidR="00FB3FE7" w:rsidRPr="005326C1">
              <w:rPr>
                <w:color w:val="000000" w:themeColor="text1"/>
              </w:rPr>
              <w:t>лось</w:t>
            </w:r>
            <w:r w:rsidR="003002A3" w:rsidRPr="005326C1">
              <w:rPr>
                <w:color w:val="000000" w:themeColor="text1"/>
              </w:rPr>
              <w:t xml:space="preserve"> </w:t>
            </w:r>
            <w:r w:rsidR="00B154AA">
              <w:rPr>
                <w:color w:val="000000" w:themeColor="text1"/>
              </w:rPr>
              <w:t>4</w:t>
            </w:r>
            <w:r w:rsidR="003002A3" w:rsidRPr="005326C1">
              <w:rPr>
                <w:color w:val="000000" w:themeColor="text1"/>
              </w:rPr>
              <w:t xml:space="preserve"> человека</w:t>
            </w:r>
          </w:p>
        </w:tc>
      </w:tr>
      <w:tr w:rsidR="00F8256B" w:rsidRPr="00305509" w:rsidTr="003E2737">
        <w:tc>
          <w:tcPr>
            <w:tcW w:w="594" w:type="dxa"/>
          </w:tcPr>
          <w:p w:rsidR="00F8256B" w:rsidRPr="005326C1" w:rsidRDefault="00945800" w:rsidP="005A24D3">
            <w:pPr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>3</w:t>
            </w:r>
          </w:p>
        </w:tc>
        <w:tc>
          <w:tcPr>
            <w:tcW w:w="3474" w:type="dxa"/>
          </w:tcPr>
          <w:p w:rsidR="00F8256B" w:rsidRPr="005326C1" w:rsidRDefault="00D8717F" w:rsidP="00D8717F">
            <w:pPr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>М</w:t>
            </w:r>
            <w:r w:rsidR="00F8256B" w:rsidRPr="005326C1">
              <w:rPr>
                <w:color w:val="000000" w:themeColor="text1"/>
              </w:rPr>
              <w:t>о</w:t>
            </w:r>
            <w:r w:rsidRPr="005326C1">
              <w:rPr>
                <w:color w:val="000000" w:themeColor="text1"/>
              </w:rPr>
              <w:t>бильный консультационный пункт</w:t>
            </w:r>
          </w:p>
        </w:tc>
        <w:tc>
          <w:tcPr>
            <w:tcW w:w="6105" w:type="dxa"/>
          </w:tcPr>
          <w:p w:rsidR="00F8256B" w:rsidRPr="005326C1" w:rsidRDefault="00612896" w:rsidP="0017621A">
            <w:pPr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 xml:space="preserve">     </w:t>
            </w:r>
            <w:r w:rsidR="007E5806" w:rsidRPr="005326C1">
              <w:rPr>
                <w:color w:val="000000" w:themeColor="text1"/>
              </w:rPr>
              <w:t>В течение 2019 года</w:t>
            </w:r>
            <w:r w:rsidR="0092748F" w:rsidRPr="005326C1">
              <w:rPr>
                <w:color w:val="000000" w:themeColor="text1"/>
              </w:rPr>
              <w:t xml:space="preserve"> </w:t>
            </w:r>
            <w:r w:rsidR="0017621A" w:rsidRPr="005326C1">
              <w:rPr>
                <w:color w:val="000000" w:themeColor="text1"/>
              </w:rPr>
              <w:t xml:space="preserve">продолжал работать </w:t>
            </w:r>
            <w:r w:rsidR="00D8717F" w:rsidRPr="005326C1">
              <w:rPr>
                <w:color w:val="000000" w:themeColor="text1"/>
              </w:rPr>
              <w:t>мобильный консультационный пункт</w:t>
            </w:r>
            <w:r w:rsidR="0017621A" w:rsidRPr="005326C1">
              <w:rPr>
                <w:color w:val="000000" w:themeColor="text1"/>
              </w:rPr>
              <w:t xml:space="preserve"> (далее – Пункт), </w:t>
            </w:r>
            <w:r w:rsidR="0092748F" w:rsidRPr="005326C1">
              <w:rPr>
                <w:color w:val="000000" w:themeColor="text1"/>
              </w:rPr>
              <w:t>созданный</w:t>
            </w:r>
            <w:r w:rsidR="00D8717F" w:rsidRPr="005326C1">
              <w:rPr>
                <w:color w:val="000000" w:themeColor="text1"/>
              </w:rPr>
              <w:t xml:space="preserve"> </w:t>
            </w:r>
            <w:r w:rsidR="0092748F" w:rsidRPr="005326C1">
              <w:rPr>
                <w:color w:val="000000" w:themeColor="text1"/>
              </w:rPr>
              <w:t>для</w:t>
            </w:r>
            <w:r w:rsidR="00D8717F" w:rsidRPr="005326C1">
              <w:rPr>
                <w:color w:val="000000" w:themeColor="text1"/>
              </w:rPr>
              <w:t xml:space="preserve"> консульт</w:t>
            </w:r>
            <w:r w:rsidR="0092748F" w:rsidRPr="005326C1">
              <w:rPr>
                <w:color w:val="000000" w:themeColor="text1"/>
              </w:rPr>
              <w:t>ирования</w:t>
            </w:r>
            <w:r w:rsidR="00D8717F" w:rsidRPr="005326C1">
              <w:rPr>
                <w:color w:val="000000" w:themeColor="text1"/>
              </w:rPr>
              <w:t xml:space="preserve"> инвалидов, граждан, неспособных к самообслуживанию, и лиц, осуществляющих уход за </w:t>
            </w:r>
            <w:r w:rsidR="00D8717F" w:rsidRPr="005326C1">
              <w:rPr>
                <w:color w:val="000000" w:themeColor="text1"/>
              </w:rPr>
              <w:lastRenderedPageBreak/>
              <w:t>ними, проживающих на территории Называевского района</w:t>
            </w:r>
            <w:r w:rsidR="0092748F" w:rsidRPr="005326C1">
              <w:rPr>
                <w:color w:val="000000" w:themeColor="text1"/>
              </w:rPr>
              <w:t>. Специалисты в рамках Пункта консультируют</w:t>
            </w:r>
            <w:r w:rsidR="00D8717F" w:rsidRPr="005326C1">
              <w:rPr>
                <w:color w:val="000000" w:themeColor="text1"/>
              </w:rPr>
              <w:t xml:space="preserve"> по вопросам социальной реабилитации инвалидов и предоставления услуг в отделении социальной реабилитации инвалидов.</w:t>
            </w:r>
            <w:r w:rsidR="0017621A" w:rsidRPr="005326C1">
              <w:rPr>
                <w:color w:val="000000" w:themeColor="text1"/>
              </w:rPr>
              <w:t xml:space="preserve"> В течение 2019</w:t>
            </w:r>
            <w:r w:rsidR="0092748F" w:rsidRPr="005326C1">
              <w:rPr>
                <w:color w:val="000000" w:themeColor="text1"/>
              </w:rPr>
              <w:t xml:space="preserve"> года </w:t>
            </w:r>
            <w:r w:rsidR="003002A3" w:rsidRPr="005326C1">
              <w:rPr>
                <w:color w:val="000000" w:themeColor="text1"/>
              </w:rPr>
              <w:t>оказана консультация 115 гражданам</w:t>
            </w:r>
          </w:p>
        </w:tc>
      </w:tr>
      <w:tr w:rsidR="00CA6684" w:rsidRPr="00305509" w:rsidTr="003E2737">
        <w:tc>
          <w:tcPr>
            <w:tcW w:w="594" w:type="dxa"/>
          </w:tcPr>
          <w:p w:rsidR="00CA6684" w:rsidRPr="005326C1" w:rsidRDefault="00945800" w:rsidP="005A24D3">
            <w:pPr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474" w:type="dxa"/>
          </w:tcPr>
          <w:p w:rsidR="00CA6684" w:rsidRPr="005326C1" w:rsidRDefault="00CA6684" w:rsidP="00FE5D67">
            <w:pPr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>"</w:t>
            </w:r>
            <w:proofErr w:type="spellStart"/>
            <w:r w:rsidRPr="005326C1">
              <w:rPr>
                <w:color w:val="000000" w:themeColor="text1"/>
              </w:rPr>
              <w:t>РетроДискотеки</w:t>
            </w:r>
            <w:proofErr w:type="spellEnd"/>
            <w:r w:rsidRPr="005326C1">
              <w:rPr>
                <w:color w:val="000000" w:themeColor="text1"/>
              </w:rPr>
              <w:t>" -  танцевально-развлекательные программы для людей пожилого возраста</w:t>
            </w:r>
          </w:p>
        </w:tc>
        <w:tc>
          <w:tcPr>
            <w:tcW w:w="6105" w:type="dxa"/>
          </w:tcPr>
          <w:p w:rsidR="00CA6684" w:rsidRPr="005326C1" w:rsidRDefault="00612896" w:rsidP="008A2123">
            <w:pPr>
              <w:tabs>
                <w:tab w:val="left" w:pos="452"/>
              </w:tabs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 xml:space="preserve">      </w:t>
            </w:r>
            <w:r w:rsidR="0092748F" w:rsidRPr="005326C1">
              <w:rPr>
                <w:color w:val="000000" w:themeColor="text1"/>
              </w:rPr>
              <w:t>С</w:t>
            </w:r>
            <w:r w:rsidR="00CA6684" w:rsidRPr="005326C1">
              <w:rPr>
                <w:color w:val="000000" w:themeColor="text1"/>
              </w:rPr>
              <w:t xml:space="preserve"> 2018 года в Учреждении ежемеся</w:t>
            </w:r>
            <w:r w:rsidR="00CD30E9" w:rsidRPr="005326C1">
              <w:rPr>
                <w:color w:val="000000" w:themeColor="text1"/>
              </w:rPr>
              <w:t>чно  проводятся "</w:t>
            </w:r>
            <w:proofErr w:type="spellStart"/>
            <w:r w:rsidR="00CD30E9" w:rsidRPr="005326C1">
              <w:rPr>
                <w:color w:val="000000" w:themeColor="text1"/>
              </w:rPr>
              <w:t>РетроДискотеки</w:t>
            </w:r>
            <w:proofErr w:type="spellEnd"/>
            <w:r w:rsidR="00CD30E9" w:rsidRPr="005326C1">
              <w:rPr>
                <w:color w:val="000000" w:themeColor="text1"/>
              </w:rPr>
              <w:t xml:space="preserve">" – </w:t>
            </w:r>
            <w:r w:rsidR="00CA6684" w:rsidRPr="005326C1">
              <w:rPr>
                <w:color w:val="000000" w:themeColor="text1"/>
              </w:rPr>
              <w:t>танцевально-развлекательные программы для людей пожилого возраста</w:t>
            </w:r>
            <w:r w:rsidR="0092748F" w:rsidRPr="005326C1">
              <w:rPr>
                <w:color w:val="000000" w:themeColor="text1"/>
              </w:rPr>
              <w:t>. На проводимых мероприятиях</w:t>
            </w:r>
            <w:r w:rsidR="00CA6684" w:rsidRPr="005326C1">
              <w:rPr>
                <w:color w:val="000000" w:themeColor="text1"/>
              </w:rPr>
              <w:t xml:space="preserve"> </w:t>
            </w:r>
            <w:r w:rsidR="0092748F" w:rsidRPr="005326C1">
              <w:rPr>
                <w:color w:val="000000" w:themeColor="text1"/>
              </w:rPr>
              <w:t>пожилые</w:t>
            </w:r>
            <w:r w:rsidR="00CA6684" w:rsidRPr="005326C1">
              <w:rPr>
                <w:color w:val="000000" w:themeColor="text1"/>
              </w:rPr>
              <w:t xml:space="preserve"> </w:t>
            </w:r>
            <w:r w:rsidR="00E44DAD">
              <w:rPr>
                <w:color w:val="000000" w:themeColor="text1"/>
              </w:rPr>
              <w:t xml:space="preserve">граждане </w:t>
            </w:r>
            <w:r w:rsidR="00CA6684" w:rsidRPr="005326C1">
              <w:rPr>
                <w:color w:val="000000" w:themeColor="text1"/>
              </w:rPr>
              <w:t>могут не только вспомнить молодость и окунуться в атмосферу диско, а еще и найти новые знакомства, отдохнуть, поучаствовать в конкурсах и викторинах</w:t>
            </w:r>
            <w:r w:rsidR="0092748F" w:rsidRPr="005326C1">
              <w:rPr>
                <w:color w:val="000000" w:themeColor="text1"/>
              </w:rPr>
              <w:t>. В течение 201</w:t>
            </w:r>
            <w:r w:rsidR="00CD30E9" w:rsidRPr="005326C1">
              <w:rPr>
                <w:color w:val="000000" w:themeColor="text1"/>
              </w:rPr>
              <w:t>9</w:t>
            </w:r>
            <w:r w:rsidR="0092748F" w:rsidRPr="005326C1">
              <w:rPr>
                <w:color w:val="000000" w:themeColor="text1"/>
              </w:rPr>
              <w:t xml:space="preserve"> года мероприятия посетило</w:t>
            </w:r>
            <w:r w:rsidR="003002A3" w:rsidRPr="005326C1">
              <w:rPr>
                <w:color w:val="000000" w:themeColor="text1"/>
              </w:rPr>
              <w:t xml:space="preserve"> </w:t>
            </w:r>
            <w:r w:rsidR="00CD30E9" w:rsidRPr="005326C1">
              <w:rPr>
                <w:color w:val="000000" w:themeColor="text1"/>
              </w:rPr>
              <w:t>более 96</w:t>
            </w:r>
            <w:r w:rsidR="003002A3" w:rsidRPr="005326C1">
              <w:rPr>
                <w:color w:val="000000" w:themeColor="text1"/>
              </w:rPr>
              <w:t xml:space="preserve"> граждан</w:t>
            </w:r>
            <w:r w:rsidR="00CD30E9" w:rsidRPr="005326C1">
              <w:rPr>
                <w:color w:val="000000" w:themeColor="text1"/>
              </w:rPr>
              <w:t xml:space="preserve"> старшего возраста</w:t>
            </w:r>
          </w:p>
        </w:tc>
      </w:tr>
      <w:tr w:rsidR="00BD300F" w:rsidRPr="00305509" w:rsidTr="003E2737">
        <w:tc>
          <w:tcPr>
            <w:tcW w:w="594" w:type="dxa"/>
          </w:tcPr>
          <w:p w:rsidR="00BD300F" w:rsidRPr="005326C1" w:rsidRDefault="00B11004" w:rsidP="00BD300F">
            <w:pPr>
              <w:jc w:val="both"/>
            </w:pPr>
            <w:r>
              <w:t>5</w:t>
            </w:r>
          </w:p>
        </w:tc>
        <w:tc>
          <w:tcPr>
            <w:tcW w:w="3474" w:type="dxa"/>
          </w:tcPr>
          <w:p w:rsidR="00BD300F" w:rsidRPr="005326C1" w:rsidRDefault="00BD300F" w:rsidP="00BD300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326C1">
              <w:rPr>
                <w:rFonts w:eastAsiaTheme="minorHAnsi"/>
                <w:lang w:eastAsia="en-US"/>
              </w:rPr>
              <w:t>Организация деятельности</w:t>
            </w:r>
          </w:p>
          <w:p w:rsidR="00BD300F" w:rsidRPr="005326C1" w:rsidRDefault="00FB3FE7" w:rsidP="00BD300F">
            <w:pPr>
              <w:spacing w:line="276" w:lineRule="auto"/>
              <w:jc w:val="both"/>
            </w:pPr>
            <w:r w:rsidRPr="005326C1">
              <w:rPr>
                <w:rFonts w:eastAsiaTheme="minorHAnsi"/>
                <w:lang w:eastAsia="en-US"/>
              </w:rPr>
              <w:t>"</w:t>
            </w:r>
            <w:r w:rsidR="00BD300F" w:rsidRPr="005326C1">
              <w:t>Мобильной бригады</w:t>
            </w:r>
            <w:r w:rsidRPr="005326C1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6105" w:type="dxa"/>
          </w:tcPr>
          <w:p w:rsidR="00BD300F" w:rsidRPr="005326C1" w:rsidRDefault="00BD300F" w:rsidP="00E44DA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326C1">
              <w:rPr>
                <w:rFonts w:eastAsiaTheme="minorHAnsi"/>
                <w:lang w:eastAsia="en-US"/>
              </w:rPr>
              <w:t xml:space="preserve">        В рамках реализации национального проекта "Демография" и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 в Омской области с октября 2019 года в Учреждении </w:t>
            </w:r>
            <w:r w:rsidR="009535E9" w:rsidRPr="005326C1">
              <w:rPr>
                <w:rFonts w:eastAsiaTheme="minorHAnsi"/>
                <w:lang w:eastAsia="en-US"/>
              </w:rPr>
              <w:t>действует</w:t>
            </w:r>
            <w:r w:rsidRPr="005326C1">
              <w:rPr>
                <w:rFonts w:eastAsiaTheme="minorHAnsi"/>
                <w:lang w:eastAsia="en-US"/>
              </w:rPr>
              <w:t xml:space="preserve"> "Мобильная бригада"</w:t>
            </w:r>
            <w:r w:rsidR="009535E9" w:rsidRPr="005326C1">
              <w:rPr>
                <w:rFonts w:eastAsiaTheme="minorHAnsi"/>
                <w:lang w:eastAsia="en-US"/>
              </w:rPr>
              <w:t xml:space="preserve"> (далее - Бригада). В рамках</w:t>
            </w:r>
            <w:r w:rsidRPr="005326C1">
              <w:rPr>
                <w:rFonts w:eastAsiaTheme="minorHAnsi"/>
                <w:lang w:eastAsia="en-US"/>
              </w:rPr>
              <w:t xml:space="preserve"> </w:t>
            </w:r>
            <w:r w:rsidR="009535E9" w:rsidRPr="005326C1">
              <w:rPr>
                <w:rFonts w:eastAsiaTheme="minorHAnsi"/>
                <w:lang w:eastAsia="en-US"/>
              </w:rPr>
              <w:t>Бригады</w:t>
            </w:r>
            <w:r w:rsidRPr="005326C1">
              <w:rPr>
                <w:rFonts w:eastAsiaTheme="minorHAnsi"/>
                <w:lang w:eastAsia="en-US"/>
              </w:rPr>
              <w:t xml:space="preserve"> </w:t>
            </w:r>
            <w:r w:rsidR="009535E9" w:rsidRPr="005326C1">
              <w:rPr>
                <w:rFonts w:eastAsiaTheme="minorHAnsi"/>
                <w:lang w:eastAsia="en-US"/>
              </w:rPr>
              <w:t xml:space="preserve">осуществляется </w:t>
            </w:r>
            <w:r w:rsidRPr="005326C1">
              <w:rPr>
                <w:rFonts w:eastAsiaTheme="minorHAnsi"/>
                <w:lang w:eastAsia="en-US"/>
              </w:rPr>
              <w:t xml:space="preserve"> доставк</w:t>
            </w:r>
            <w:r w:rsidR="009535E9" w:rsidRPr="005326C1">
              <w:rPr>
                <w:rFonts w:eastAsiaTheme="minorHAnsi"/>
                <w:lang w:eastAsia="en-US"/>
              </w:rPr>
              <w:t>а</w:t>
            </w:r>
            <w:r w:rsidRPr="005326C1">
              <w:rPr>
                <w:rFonts w:eastAsiaTheme="minorHAnsi"/>
                <w:lang w:eastAsia="en-US"/>
              </w:rPr>
              <w:t xml:space="preserve"> лиц</w:t>
            </w:r>
            <w:r w:rsidR="009535E9" w:rsidRPr="005326C1">
              <w:rPr>
                <w:rFonts w:eastAsiaTheme="minorHAnsi"/>
                <w:lang w:eastAsia="en-US"/>
              </w:rPr>
              <w:t>,</w:t>
            </w:r>
            <w:r w:rsidRPr="005326C1">
              <w:rPr>
                <w:rFonts w:eastAsiaTheme="minorHAnsi"/>
                <w:lang w:eastAsia="en-US"/>
              </w:rPr>
              <w:t xml:space="preserve"> старше 65 лет, проживающих в сельских поселениях Называевского района</w:t>
            </w:r>
            <w:r w:rsidR="002B05CB">
              <w:rPr>
                <w:rFonts w:eastAsiaTheme="minorHAnsi"/>
                <w:lang w:eastAsia="en-US"/>
              </w:rPr>
              <w:t>,</w:t>
            </w:r>
            <w:r w:rsidRPr="005326C1">
              <w:rPr>
                <w:rFonts w:eastAsiaTheme="minorHAnsi"/>
                <w:lang w:eastAsia="en-US"/>
              </w:rPr>
              <w:t xml:space="preserve"> в БУЗОО "Называевская ЦРБ"</w:t>
            </w:r>
            <w:r w:rsidR="009535E9" w:rsidRPr="005326C1">
              <w:rPr>
                <w:rFonts w:eastAsiaTheme="minorHAnsi"/>
                <w:lang w:eastAsia="en-US"/>
              </w:rPr>
              <w:t xml:space="preserve"> с целью проведения дополнительных </w:t>
            </w:r>
            <w:proofErr w:type="spellStart"/>
            <w:r w:rsidR="009535E9" w:rsidRPr="005326C1">
              <w:rPr>
                <w:rFonts w:eastAsiaTheme="minorHAnsi"/>
                <w:lang w:eastAsia="en-US"/>
              </w:rPr>
              <w:t>скринингов</w:t>
            </w:r>
            <w:proofErr w:type="spellEnd"/>
            <w:r w:rsidR="009535E9" w:rsidRPr="005326C1">
              <w:rPr>
                <w:rFonts w:eastAsiaTheme="minorHAnsi"/>
                <w:lang w:eastAsia="en-US"/>
              </w:rPr>
              <w:t xml:space="preserve"> на выявление отдельных социально значимых неинфекционных заболеваний. </w:t>
            </w:r>
            <w:r w:rsidRPr="005326C1">
              <w:rPr>
                <w:rFonts w:eastAsiaTheme="minorHAnsi"/>
                <w:lang w:eastAsia="en-US"/>
              </w:rPr>
              <w:t xml:space="preserve">Услугами </w:t>
            </w:r>
            <w:r w:rsidR="009535E9" w:rsidRPr="005326C1">
              <w:rPr>
                <w:rFonts w:eastAsiaTheme="minorHAnsi"/>
                <w:lang w:eastAsia="en-US"/>
              </w:rPr>
              <w:t>Б</w:t>
            </w:r>
            <w:r w:rsidRPr="005326C1">
              <w:rPr>
                <w:rFonts w:eastAsiaTheme="minorHAnsi"/>
                <w:lang w:eastAsia="en-US"/>
              </w:rPr>
              <w:t>ригады воспользовались 77 жителей Называевского района</w:t>
            </w:r>
          </w:p>
        </w:tc>
      </w:tr>
      <w:tr w:rsidR="00CD30E9" w:rsidRPr="00305509" w:rsidTr="003E2737">
        <w:tc>
          <w:tcPr>
            <w:tcW w:w="594" w:type="dxa"/>
          </w:tcPr>
          <w:p w:rsidR="00CD30E9" w:rsidRPr="005326C1" w:rsidRDefault="00B11004" w:rsidP="00CE48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74" w:type="dxa"/>
          </w:tcPr>
          <w:p w:rsidR="00CD30E9" w:rsidRPr="005326C1" w:rsidRDefault="00CD30E9" w:rsidP="00CD30E9">
            <w:pPr>
              <w:spacing w:line="276" w:lineRule="auto"/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>Программа "Агрономический факультет" для граждан пожилого возраста</w:t>
            </w:r>
          </w:p>
        </w:tc>
        <w:tc>
          <w:tcPr>
            <w:tcW w:w="6105" w:type="dxa"/>
          </w:tcPr>
          <w:p w:rsidR="00CD30E9" w:rsidRPr="005326C1" w:rsidRDefault="00612896" w:rsidP="0050128F">
            <w:pPr>
              <w:spacing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326C1">
              <w:rPr>
                <w:rFonts w:eastAsiaTheme="minorHAnsi"/>
                <w:color w:val="000000" w:themeColor="text1"/>
                <w:lang w:eastAsia="en-US"/>
              </w:rPr>
              <w:t xml:space="preserve">     </w:t>
            </w:r>
            <w:r w:rsidR="0050128F" w:rsidRPr="005326C1">
              <w:rPr>
                <w:rFonts w:eastAsiaTheme="minorHAnsi"/>
                <w:color w:val="000000" w:themeColor="text1"/>
                <w:lang w:eastAsia="en-US"/>
              </w:rPr>
              <w:t xml:space="preserve">В рамках </w:t>
            </w:r>
            <w:r w:rsidR="0050128F" w:rsidRPr="005326C1">
              <w:rPr>
                <w:color w:val="000000" w:themeColor="text1"/>
              </w:rPr>
              <w:t xml:space="preserve">программы "Агрономический факультет" </w:t>
            </w:r>
            <w:r w:rsidR="0050128F" w:rsidRPr="005326C1">
              <w:rPr>
                <w:rFonts w:eastAsiaTheme="minorHAnsi"/>
                <w:color w:val="000000" w:themeColor="text1"/>
                <w:lang w:eastAsia="en-US"/>
              </w:rPr>
              <w:t>участники</w:t>
            </w:r>
            <w:r w:rsidR="00CD30E9" w:rsidRPr="005326C1">
              <w:rPr>
                <w:rFonts w:eastAsiaTheme="minorHAnsi"/>
                <w:color w:val="000000" w:themeColor="text1"/>
                <w:lang w:eastAsia="en-US"/>
              </w:rPr>
              <w:t xml:space="preserve"> факультета провод</w:t>
            </w:r>
            <w:r w:rsidR="0050128F" w:rsidRPr="005326C1">
              <w:rPr>
                <w:rFonts w:eastAsiaTheme="minorHAnsi"/>
                <w:color w:val="000000" w:themeColor="text1"/>
                <w:lang w:eastAsia="en-US"/>
              </w:rPr>
              <w:t>ят</w:t>
            </w:r>
            <w:r w:rsidR="00CD30E9" w:rsidRPr="005326C1">
              <w:rPr>
                <w:rFonts w:eastAsiaTheme="minorHAnsi"/>
                <w:color w:val="000000" w:themeColor="text1"/>
                <w:lang w:eastAsia="en-US"/>
              </w:rPr>
              <w:t xml:space="preserve"> работ</w:t>
            </w:r>
            <w:r w:rsidR="0050128F" w:rsidRPr="005326C1">
              <w:rPr>
                <w:rFonts w:eastAsiaTheme="minorHAnsi"/>
                <w:color w:val="000000" w:themeColor="text1"/>
                <w:lang w:eastAsia="en-US"/>
              </w:rPr>
              <w:t>у</w:t>
            </w:r>
            <w:r w:rsidR="00CD30E9" w:rsidRPr="005326C1">
              <w:rPr>
                <w:rFonts w:eastAsiaTheme="minorHAnsi"/>
                <w:color w:val="000000" w:themeColor="text1"/>
                <w:lang w:eastAsia="en-US"/>
              </w:rPr>
              <w:t xml:space="preserve"> по посадке и уходу за овощами, кустарниками и цветами,</w:t>
            </w:r>
            <w:r w:rsidR="0050128F" w:rsidRPr="005326C1">
              <w:rPr>
                <w:rFonts w:eastAsiaTheme="minorHAnsi"/>
                <w:color w:val="000000" w:themeColor="text1"/>
                <w:lang w:eastAsia="en-US"/>
              </w:rPr>
              <w:t xml:space="preserve"> высаженными в теплице, установленной на территории Учреждения,</w:t>
            </w:r>
            <w:r w:rsidR="00CD30E9" w:rsidRPr="005326C1">
              <w:rPr>
                <w:rFonts w:eastAsiaTheme="minorHAnsi"/>
                <w:color w:val="000000" w:themeColor="text1"/>
                <w:lang w:eastAsia="en-US"/>
              </w:rPr>
              <w:t xml:space="preserve"> осуществляется уход за растениями и практический обмен опытом, проводятся теоретические занятия и беседы в области садоводства</w:t>
            </w:r>
            <w:r w:rsidR="009257C4" w:rsidRPr="005326C1">
              <w:rPr>
                <w:rFonts w:eastAsiaTheme="minorHAnsi"/>
                <w:color w:val="000000" w:themeColor="text1"/>
                <w:lang w:eastAsia="en-US"/>
              </w:rPr>
              <w:t xml:space="preserve">. </w:t>
            </w:r>
            <w:r w:rsidR="00C116CA" w:rsidRPr="005326C1">
              <w:rPr>
                <w:rFonts w:eastAsiaTheme="minorHAnsi"/>
                <w:color w:val="000000" w:themeColor="text1"/>
                <w:lang w:eastAsia="en-US"/>
              </w:rPr>
              <w:t>В сентябре 2019 года б</w:t>
            </w:r>
            <w:r w:rsidR="009257C4" w:rsidRPr="005326C1">
              <w:rPr>
                <w:rFonts w:eastAsiaTheme="minorHAnsi"/>
                <w:color w:val="000000" w:themeColor="text1"/>
                <w:lang w:eastAsia="en-US"/>
              </w:rPr>
              <w:t xml:space="preserve">ыла проведена акция "Пожилые – детям", в рамках которой урожай овощей был передан </w:t>
            </w:r>
            <w:r w:rsidR="00C116CA" w:rsidRPr="005326C1">
              <w:rPr>
                <w:rFonts w:eastAsiaTheme="minorHAnsi"/>
                <w:color w:val="000000" w:themeColor="text1"/>
                <w:lang w:eastAsia="en-US"/>
              </w:rPr>
              <w:t xml:space="preserve">детям с ограниченными возможностями </w:t>
            </w:r>
            <w:r w:rsidR="0050128F" w:rsidRPr="005326C1">
              <w:rPr>
                <w:rFonts w:eastAsiaTheme="minorHAnsi"/>
                <w:color w:val="000000" w:themeColor="text1"/>
                <w:lang w:eastAsia="en-US"/>
              </w:rPr>
              <w:t>здоровья,</w:t>
            </w:r>
            <w:r w:rsidR="00C116CA" w:rsidRPr="005326C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50128F" w:rsidRPr="005326C1">
              <w:rPr>
                <w:rFonts w:eastAsiaTheme="minorHAnsi"/>
                <w:color w:val="000000" w:themeColor="text1"/>
                <w:lang w:eastAsia="en-US"/>
              </w:rPr>
              <w:t xml:space="preserve">посещающими </w:t>
            </w:r>
            <w:r w:rsidR="00C116CA" w:rsidRPr="005326C1">
              <w:rPr>
                <w:rFonts w:eastAsiaTheme="minorHAnsi"/>
                <w:color w:val="000000" w:themeColor="text1"/>
                <w:lang w:eastAsia="en-US"/>
              </w:rPr>
              <w:t xml:space="preserve"> заняти</w:t>
            </w:r>
            <w:r w:rsidR="0050128F" w:rsidRPr="005326C1">
              <w:rPr>
                <w:rFonts w:eastAsiaTheme="minorHAnsi"/>
                <w:color w:val="000000" w:themeColor="text1"/>
                <w:lang w:eastAsia="en-US"/>
              </w:rPr>
              <w:t>я</w:t>
            </w:r>
            <w:r w:rsidR="00C116CA" w:rsidRPr="005326C1">
              <w:rPr>
                <w:rFonts w:eastAsiaTheme="minorHAnsi"/>
                <w:color w:val="000000" w:themeColor="text1"/>
                <w:lang w:eastAsia="en-US"/>
              </w:rPr>
              <w:t xml:space="preserve"> кружк</w:t>
            </w:r>
            <w:r w:rsidR="0050128F" w:rsidRPr="005326C1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="00C116CA" w:rsidRPr="005326C1">
              <w:rPr>
                <w:rFonts w:eastAsiaTheme="minorHAnsi"/>
                <w:color w:val="000000" w:themeColor="text1"/>
                <w:lang w:eastAsia="en-US"/>
              </w:rPr>
              <w:t xml:space="preserve"> "Хозяюшка" </w:t>
            </w:r>
            <w:r w:rsidR="0050128F" w:rsidRPr="005326C1">
              <w:rPr>
                <w:rFonts w:eastAsiaTheme="minorHAnsi"/>
                <w:color w:val="000000" w:themeColor="text1"/>
                <w:lang w:eastAsia="en-US"/>
              </w:rPr>
              <w:t>отделения социальной реабилитации инвалидов</w:t>
            </w:r>
          </w:p>
        </w:tc>
      </w:tr>
      <w:tr w:rsidR="008F28BB" w:rsidRPr="00305509" w:rsidTr="003E2737">
        <w:tc>
          <w:tcPr>
            <w:tcW w:w="594" w:type="dxa"/>
          </w:tcPr>
          <w:p w:rsidR="008F28BB" w:rsidRPr="005326C1" w:rsidRDefault="00B11004" w:rsidP="00BD30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74" w:type="dxa"/>
          </w:tcPr>
          <w:p w:rsidR="008F28BB" w:rsidRPr="005326C1" w:rsidRDefault="00B140FB" w:rsidP="00B140FB">
            <w:pPr>
              <w:spacing w:line="276" w:lineRule="auto"/>
              <w:jc w:val="both"/>
              <w:rPr>
                <w:color w:val="000000" w:themeColor="text1"/>
              </w:rPr>
            </w:pPr>
            <w:r w:rsidRPr="005326C1">
              <w:rPr>
                <w:color w:val="000000" w:themeColor="text1"/>
              </w:rPr>
              <w:t xml:space="preserve">Акция "С Госуслугами </w:t>
            </w:r>
            <w:proofErr w:type="gramStart"/>
            <w:r w:rsidRPr="005326C1">
              <w:rPr>
                <w:color w:val="000000" w:themeColor="text1"/>
              </w:rPr>
              <w:t>на</w:t>
            </w:r>
            <w:proofErr w:type="gramEnd"/>
            <w:r w:rsidRPr="005326C1">
              <w:rPr>
                <w:color w:val="000000" w:themeColor="text1"/>
              </w:rPr>
              <w:t xml:space="preserve"> Ты"</w:t>
            </w:r>
          </w:p>
        </w:tc>
        <w:tc>
          <w:tcPr>
            <w:tcW w:w="6105" w:type="dxa"/>
          </w:tcPr>
          <w:p w:rsidR="008F28BB" w:rsidRPr="005326C1" w:rsidRDefault="00612896" w:rsidP="008F28BB">
            <w:pPr>
              <w:spacing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326C1">
              <w:rPr>
                <w:rFonts w:eastAsiaTheme="minorHAnsi"/>
                <w:color w:val="000000" w:themeColor="text1"/>
                <w:lang w:eastAsia="en-US"/>
              </w:rPr>
              <w:t xml:space="preserve">    </w:t>
            </w:r>
            <w:r w:rsidR="008F28BB" w:rsidRPr="005326C1">
              <w:rPr>
                <w:rFonts w:eastAsiaTheme="minorHAnsi"/>
                <w:color w:val="000000" w:themeColor="text1"/>
                <w:lang w:eastAsia="en-US"/>
              </w:rPr>
              <w:t>С апреля 2019 года</w:t>
            </w:r>
            <w:r w:rsidR="00B140FB" w:rsidRPr="005326C1">
              <w:rPr>
                <w:rFonts w:eastAsiaTheme="minorHAnsi"/>
                <w:color w:val="000000" w:themeColor="text1"/>
                <w:lang w:eastAsia="en-US"/>
              </w:rPr>
              <w:t xml:space="preserve"> ежеквартально проводится акция</w:t>
            </w:r>
            <w:r w:rsidR="008F28BB" w:rsidRPr="005326C1">
              <w:rPr>
                <w:rFonts w:eastAsiaTheme="minorHAnsi"/>
                <w:color w:val="000000" w:themeColor="text1"/>
                <w:lang w:eastAsia="en-US"/>
              </w:rPr>
              <w:t xml:space="preserve"> "С Госуслугами </w:t>
            </w:r>
            <w:proofErr w:type="gramStart"/>
            <w:r w:rsidR="008F28BB" w:rsidRPr="005326C1">
              <w:rPr>
                <w:rFonts w:eastAsiaTheme="minorHAnsi"/>
                <w:color w:val="000000" w:themeColor="text1"/>
                <w:lang w:eastAsia="en-US"/>
              </w:rPr>
              <w:t>на</w:t>
            </w:r>
            <w:proofErr w:type="gramEnd"/>
            <w:r w:rsidR="008F28BB" w:rsidRPr="005326C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gramStart"/>
            <w:r w:rsidR="008F28BB" w:rsidRPr="005326C1">
              <w:rPr>
                <w:rFonts w:eastAsiaTheme="minorHAnsi"/>
                <w:color w:val="000000" w:themeColor="text1"/>
                <w:lang w:eastAsia="en-US"/>
              </w:rPr>
              <w:t>Ты</w:t>
            </w:r>
            <w:proofErr w:type="gramEnd"/>
            <w:r w:rsidR="008F28BB" w:rsidRPr="005326C1">
              <w:rPr>
                <w:rFonts w:eastAsiaTheme="minorHAnsi"/>
                <w:color w:val="000000" w:themeColor="text1"/>
                <w:lang w:eastAsia="en-US"/>
              </w:rPr>
              <w:t xml:space="preserve">" для граждан старшего возраста по обучению основам компьютерной грамотности, изучению социальных сетей и пользованию порталом государственных и муниципальных услуг Госуслуги.ru. </w:t>
            </w:r>
          </w:p>
          <w:p w:rsidR="008F28BB" w:rsidRPr="005326C1" w:rsidRDefault="008F28BB" w:rsidP="008F28BB">
            <w:pPr>
              <w:spacing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326C1">
              <w:rPr>
                <w:rFonts w:eastAsiaTheme="minorHAnsi"/>
                <w:color w:val="000000" w:themeColor="text1"/>
                <w:lang w:eastAsia="en-US"/>
              </w:rPr>
              <w:t xml:space="preserve">Акция создана с целью содействия в адаптации людей старшего поколения к современным условиям жизни, повышения уровня их жизненной активности и </w:t>
            </w:r>
            <w:r w:rsidRPr="005326C1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самореализации с помощью современных компьютерных технологий и системы </w:t>
            </w:r>
            <w:r w:rsidR="00B140FB" w:rsidRPr="005326C1">
              <w:rPr>
                <w:rFonts w:eastAsiaTheme="minorHAnsi"/>
                <w:color w:val="000000" w:themeColor="text1"/>
                <w:lang w:eastAsia="en-US"/>
              </w:rPr>
              <w:t>Интернет. В течение 2019 года количество участников акции составило 42 человека</w:t>
            </w:r>
          </w:p>
        </w:tc>
      </w:tr>
      <w:tr w:rsidR="00897241" w:rsidRPr="00305509" w:rsidTr="003E2737">
        <w:tc>
          <w:tcPr>
            <w:tcW w:w="594" w:type="dxa"/>
          </w:tcPr>
          <w:p w:rsidR="00897241" w:rsidRPr="005326C1" w:rsidRDefault="00B11004" w:rsidP="00BD30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474" w:type="dxa"/>
          </w:tcPr>
          <w:p w:rsidR="00897241" w:rsidRPr="005326C1" w:rsidRDefault="00897241" w:rsidP="00B03E25">
            <w:pPr>
              <w:spacing w:line="276" w:lineRule="auto"/>
              <w:jc w:val="both"/>
              <w:rPr>
                <w:color w:val="000000" w:themeColor="text1"/>
              </w:rPr>
            </w:pPr>
            <w:r w:rsidRPr="005326C1">
              <w:t xml:space="preserve">Продолжение деятельности </w:t>
            </w:r>
            <w:proofErr w:type="spellStart"/>
            <w:r w:rsidRPr="005326C1">
              <w:t>геронтоволонтерск</w:t>
            </w:r>
            <w:r w:rsidR="00B03E25">
              <w:t>ого</w:t>
            </w:r>
            <w:proofErr w:type="spellEnd"/>
            <w:r w:rsidRPr="005326C1">
              <w:t xml:space="preserve"> отряд</w:t>
            </w:r>
            <w:r w:rsidR="00B03E25">
              <w:t>а</w:t>
            </w:r>
            <w:r w:rsidRPr="005326C1">
              <w:t xml:space="preserve"> "Эпоха серебра" и волонтёрского отряда "Молодёжь 21 века"</w:t>
            </w:r>
          </w:p>
        </w:tc>
        <w:tc>
          <w:tcPr>
            <w:tcW w:w="6105" w:type="dxa"/>
          </w:tcPr>
          <w:p w:rsidR="00897241" w:rsidRPr="005326C1" w:rsidRDefault="00B03E25" w:rsidP="00427B5E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7241" w:rsidRPr="005326C1">
              <w:rPr>
                <w:sz w:val="24"/>
                <w:szCs w:val="24"/>
              </w:rPr>
              <w:t xml:space="preserve"> В апреле 2019 года два волонтёрских отряда Учреждения "Эпоха серебра" и "Молодёжь 21 века" провели акцию "Чистые окна", посвящённую весенней неделе добра "Чистая душа – чистая планета". В октябре 2019 года волонтёры старшего возраста совместно с молодёжью провели акцию "Чистый двор" по уборке придомовой территории у пожилых людей.</w:t>
            </w:r>
          </w:p>
          <w:p w:rsidR="00897241" w:rsidRPr="005326C1" w:rsidRDefault="00897241" w:rsidP="00427B5E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26C1">
              <w:rPr>
                <w:color w:val="000000" w:themeColor="text1"/>
                <w:sz w:val="24"/>
                <w:szCs w:val="24"/>
              </w:rPr>
              <w:t xml:space="preserve">Участниками </w:t>
            </w:r>
            <w:r w:rsidRPr="005326C1">
              <w:rPr>
                <w:sz w:val="24"/>
                <w:szCs w:val="24"/>
              </w:rPr>
              <w:t>ежегодно</w:t>
            </w:r>
            <w:r w:rsidRPr="005326C1">
              <w:rPr>
                <w:color w:val="000000" w:themeColor="text1"/>
                <w:sz w:val="24"/>
                <w:szCs w:val="24"/>
              </w:rPr>
              <w:t xml:space="preserve"> проводится Всероссийская акция ко Дню Победы в В</w:t>
            </w:r>
            <w:r w:rsidR="00B03E25">
              <w:rPr>
                <w:color w:val="000000" w:themeColor="text1"/>
                <w:sz w:val="24"/>
                <w:szCs w:val="24"/>
              </w:rPr>
              <w:t>ОВ</w:t>
            </w:r>
            <w:r w:rsidRPr="005326C1">
              <w:rPr>
                <w:color w:val="000000" w:themeColor="text1"/>
                <w:sz w:val="24"/>
                <w:szCs w:val="24"/>
              </w:rPr>
              <w:t xml:space="preserve"> "Георгиевская ленточка". В течение года волонтёры раздают информационные листовки, буклеты о деятельности </w:t>
            </w:r>
            <w:proofErr w:type="spellStart"/>
            <w:r w:rsidRPr="005326C1">
              <w:rPr>
                <w:sz w:val="24"/>
                <w:szCs w:val="24"/>
              </w:rPr>
              <w:t>геронтоволонтерского</w:t>
            </w:r>
            <w:proofErr w:type="spellEnd"/>
            <w:r w:rsidRPr="005326C1">
              <w:rPr>
                <w:sz w:val="24"/>
                <w:szCs w:val="24"/>
              </w:rPr>
              <w:t xml:space="preserve"> отряда</w:t>
            </w:r>
            <w:r w:rsidRPr="005326C1">
              <w:rPr>
                <w:color w:val="000000" w:themeColor="text1"/>
                <w:sz w:val="24"/>
                <w:szCs w:val="24"/>
              </w:rPr>
              <w:t>.</w:t>
            </w:r>
          </w:p>
          <w:p w:rsidR="00897241" w:rsidRPr="005326C1" w:rsidRDefault="00897241" w:rsidP="00427B5E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26C1">
              <w:rPr>
                <w:color w:val="000000" w:themeColor="text1"/>
                <w:sz w:val="24"/>
                <w:szCs w:val="24"/>
              </w:rPr>
              <w:t xml:space="preserve"> 67 пожилых граждан</w:t>
            </w:r>
            <w:r w:rsidR="00B03E25">
              <w:rPr>
                <w:color w:val="000000" w:themeColor="text1"/>
                <w:sz w:val="24"/>
                <w:szCs w:val="24"/>
              </w:rPr>
              <w:t>,</w:t>
            </w:r>
            <w:r w:rsidRPr="005326C1">
              <w:rPr>
                <w:color w:val="000000" w:themeColor="text1"/>
                <w:sz w:val="24"/>
                <w:szCs w:val="24"/>
              </w:rPr>
              <w:t xml:space="preserve"> проживающих в г. Называевске получили помощь</w:t>
            </w:r>
            <w:r w:rsidRPr="005326C1">
              <w:rPr>
                <w:sz w:val="24"/>
                <w:szCs w:val="24"/>
              </w:rPr>
              <w:t xml:space="preserve">, в том числе </w:t>
            </w:r>
            <w:r w:rsidRPr="005326C1">
              <w:rPr>
                <w:color w:val="000000" w:themeColor="text1"/>
                <w:sz w:val="24"/>
                <w:szCs w:val="24"/>
              </w:rPr>
              <w:t>58 человек от отряда "серебряных" волонтеров.</w:t>
            </w:r>
          </w:p>
          <w:p w:rsidR="00897241" w:rsidRPr="005326C1" w:rsidRDefault="00897241" w:rsidP="004C1CC2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jc w:val="both"/>
              <w:rPr>
                <w:sz w:val="24"/>
                <w:szCs w:val="24"/>
              </w:rPr>
            </w:pPr>
            <w:r w:rsidRPr="005326C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7B5E" w:rsidRPr="005326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26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26C1">
              <w:rPr>
                <w:sz w:val="24"/>
                <w:szCs w:val="24"/>
              </w:rPr>
              <w:t>Участник</w:t>
            </w:r>
            <w:r w:rsidR="00427B5E" w:rsidRPr="005326C1">
              <w:rPr>
                <w:sz w:val="24"/>
                <w:szCs w:val="24"/>
              </w:rPr>
              <w:t>ами</w:t>
            </w:r>
            <w:r w:rsidRPr="005326C1">
              <w:rPr>
                <w:sz w:val="24"/>
                <w:szCs w:val="24"/>
              </w:rPr>
              <w:t xml:space="preserve"> волонтерского отряда "Эпоха серебра" пров</w:t>
            </w:r>
            <w:r w:rsidR="00427B5E" w:rsidRPr="005326C1">
              <w:rPr>
                <w:sz w:val="24"/>
                <w:szCs w:val="24"/>
              </w:rPr>
              <w:t>е</w:t>
            </w:r>
            <w:r w:rsidRPr="005326C1">
              <w:rPr>
                <w:sz w:val="24"/>
                <w:szCs w:val="24"/>
              </w:rPr>
              <w:t>д</w:t>
            </w:r>
            <w:r w:rsidR="00427B5E" w:rsidRPr="005326C1">
              <w:rPr>
                <w:sz w:val="24"/>
                <w:szCs w:val="24"/>
              </w:rPr>
              <w:t>ены</w:t>
            </w:r>
            <w:r w:rsidRPr="005326C1">
              <w:rPr>
                <w:sz w:val="24"/>
                <w:szCs w:val="24"/>
              </w:rPr>
              <w:t xml:space="preserve"> занятия по обучению сверстников компьютерной грамотности, еженедельно про</w:t>
            </w:r>
            <w:r w:rsidR="00B03E25">
              <w:rPr>
                <w:sz w:val="24"/>
                <w:szCs w:val="24"/>
              </w:rPr>
              <w:t>в</w:t>
            </w:r>
            <w:r w:rsidRPr="005326C1">
              <w:rPr>
                <w:sz w:val="24"/>
                <w:szCs w:val="24"/>
              </w:rPr>
              <w:t>одят</w:t>
            </w:r>
            <w:r w:rsidR="00427B5E" w:rsidRPr="005326C1">
              <w:rPr>
                <w:sz w:val="24"/>
                <w:szCs w:val="24"/>
              </w:rPr>
              <w:t>ся</w:t>
            </w:r>
            <w:r w:rsidRPr="005326C1">
              <w:rPr>
                <w:sz w:val="24"/>
                <w:szCs w:val="24"/>
              </w:rPr>
              <w:t xml:space="preserve"> занятия йогой для начинающих, динамической медитацией по методике </w:t>
            </w:r>
            <w:proofErr w:type="spellStart"/>
            <w:r w:rsidR="00B03E25">
              <w:rPr>
                <w:sz w:val="24"/>
                <w:szCs w:val="24"/>
              </w:rPr>
              <w:t>М</w:t>
            </w:r>
            <w:r w:rsidRPr="005326C1">
              <w:rPr>
                <w:sz w:val="24"/>
                <w:szCs w:val="24"/>
              </w:rPr>
              <w:t>андала</w:t>
            </w:r>
            <w:proofErr w:type="spellEnd"/>
            <w:r w:rsidRPr="005326C1">
              <w:rPr>
                <w:sz w:val="24"/>
                <w:szCs w:val="24"/>
              </w:rPr>
              <w:t xml:space="preserve">, каждый </w:t>
            </w:r>
            <w:r w:rsidR="005326C1">
              <w:rPr>
                <w:sz w:val="24"/>
                <w:szCs w:val="24"/>
              </w:rPr>
              <w:t xml:space="preserve">месяц устраивают </w:t>
            </w:r>
            <w:r w:rsidR="004C1CC2">
              <w:rPr>
                <w:sz w:val="24"/>
                <w:szCs w:val="24"/>
              </w:rPr>
              <w:t xml:space="preserve">  "Р</w:t>
            </w:r>
            <w:r w:rsidR="005326C1">
              <w:rPr>
                <w:sz w:val="24"/>
                <w:szCs w:val="24"/>
              </w:rPr>
              <w:t>етро</w:t>
            </w:r>
            <w:r w:rsidR="004C1CC2">
              <w:rPr>
                <w:sz w:val="24"/>
                <w:szCs w:val="24"/>
              </w:rPr>
              <w:t xml:space="preserve"> Д</w:t>
            </w:r>
            <w:r w:rsidR="005326C1">
              <w:rPr>
                <w:sz w:val="24"/>
                <w:szCs w:val="24"/>
              </w:rPr>
              <w:t>искотеки</w:t>
            </w:r>
            <w:r w:rsidR="004C1CC2">
              <w:rPr>
                <w:sz w:val="24"/>
                <w:szCs w:val="24"/>
              </w:rPr>
              <w:t>"</w:t>
            </w:r>
          </w:p>
        </w:tc>
      </w:tr>
      <w:tr w:rsidR="00ED2642" w:rsidRPr="00305509" w:rsidTr="003E2737">
        <w:tc>
          <w:tcPr>
            <w:tcW w:w="594" w:type="dxa"/>
          </w:tcPr>
          <w:p w:rsidR="00ED2642" w:rsidRPr="00133B00" w:rsidRDefault="00B11004" w:rsidP="00BD300F">
            <w:r w:rsidRPr="00133B00">
              <w:t>9</w:t>
            </w:r>
          </w:p>
        </w:tc>
        <w:tc>
          <w:tcPr>
            <w:tcW w:w="3474" w:type="dxa"/>
          </w:tcPr>
          <w:p w:rsidR="00ED2642" w:rsidRPr="00133B00" w:rsidRDefault="00ED2642" w:rsidP="00ED2642">
            <w:pPr>
              <w:spacing w:line="276" w:lineRule="auto"/>
              <w:jc w:val="both"/>
            </w:pPr>
            <w:r w:rsidRPr="00133B00">
              <w:t xml:space="preserve">Внедрение в деятельность отделения социальной реабилитации инвалидов </w:t>
            </w:r>
            <w:proofErr w:type="spellStart"/>
            <w:r w:rsidRPr="00133B00">
              <w:t>обучающе</w:t>
            </w:r>
            <w:proofErr w:type="spellEnd"/>
            <w:r w:rsidRPr="00133B00">
              <w:t>-развивающей интерактивной стены "</w:t>
            </w:r>
            <w:proofErr w:type="spellStart"/>
            <w:r w:rsidRPr="00133B00">
              <w:t>Кидалки</w:t>
            </w:r>
            <w:proofErr w:type="spellEnd"/>
            <w:r w:rsidRPr="00133B00">
              <w:t xml:space="preserve">" </w:t>
            </w:r>
          </w:p>
        </w:tc>
        <w:tc>
          <w:tcPr>
            <w:tcW w:w="6105" w:type="dxa"/>
          </w:tcPr>
          <w:p w:rsidR="006508D4" w:rsidRPr="00133B00" w:rsidRDefault="00B11004" w:rsidP="006508D4">
            <w:pPr>
              <w:pStyle w:val="aa"/>
              <w:jc w:val="both"/>
              <w:rPr>
                <w:rFonts w:eastAsiaTheme="minorHAnsi"/>
                <w:lang w:eastAsia="en-US"/>
              </w:rPr>
            </w:pPr>
            <w:r w:rsidRPr="00133B00">
              <w:t xml:space="preserve">   </w:t>
            </w:r>
            <w:r w:rsidR="006508D4" w:rsidRPr="00133B00">
              <w:t>Интерактивная стен</w:t>
            </w:r>
            <m:oMath>
              <m:r>
                <w:rPr>
                  <w:rFonts w:ascii="Cambria Math" w:hAnsi="Cambria Math"/>
                </w:rPr>
                <m:t xml:space="preserve">а, </m:t>
              </m:r>
            </m:oMath>
            <w:r w:rsidR="006508D4" w:rsidRPr="00133B00">
              <w:rPr>
                <w:rFonts w:eastAsiaTheme="minorEastAsia"/>
              </w:rPr>
              <w:t>выполненная с помощью передовых проекционных и интерактивных технологий,</w:t>
            </w:r>
            <w:r w:rsidR="006508D4" w:rsidRPr="00133B00">
              <w:t xml:space="preserve"> представляет собой многофункциональную систему, которая управляется лёгким прикосновением руки.</w:t>
            </w:r>
            <w:r w:rsidR="006508D4" w:rsidRPr="00133B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508D4" w:rsidRPr="00133B00">
              <w:rPr>
                <w:rFonts w:eastAsiaTheme="minorHAnsi"/>
                <w:lang w:eastAsia="en-US"/>
              </w:rPr>
              <w:t xml:space="preserve">Такая система не только оживляет изображение на стене, но и позволяет управлять и непосредственно соприкасаться с ним. Для этого используются мягкие кубики или мягкие мячи. Специальная камера реагирует на </w:t>
            </w:r>
            <w:r w:rsidR="00133B00" w:rsidRPr="00133B00">
              <w:rPr>
                <w:rFonts w:eastAsiaTheme="minorHAnsi"/>
                <w:lang w:eastAsia="en-US"/>
              </w:rPr>
              <w:t>ребёнка</w:t>
            </w:r>
            <w:r w:rsidR="006508D4" w:rsidRPr="00133B00">
              <w:rPr>
                <w:rFonts w:eastAsiaTheme="minorHAnsi"/>
                <w:lang w:eastAsia="en-US"/>
              </w:rPr>
              <w:t xml:space="preserve"> и оживляет нарисованное изображение. </w:t>
            </w:r>
            <w:r w:rsidR="00133B00" w:rsidRPr="00133B00">
              <w:rPr>
                <w:rFonts w:eastAsiaTheme="minorHAnsi"/>
                <w:lang w:eastAsia="en-US"/>
              </w:rPr>
              <w:t xml:space="preserve"> </w:t>
            </w:r>
          </w:p>
          <w:p w:rsidR="00ED2642" w:rsidRPr="00133B00" w:rsidRDefault="00133B00" w:rsidP="006102E1">
            <w:pPr>
              <w:pStyle w:val="aa"/>
              <w:jc w:val="both"/>
            </w:pPr>
            <w:r w:rsidRPr="00133B00">
              <w:rPr>
                <w:rFonts w:eastAsiaTheme="minorHAnsi"/>
                <w:lang w:eastAsia="en-US"/>
              </w:rPr>
              <w:t xml:space="preserve">    </w:t>
            </w:r>
            <w:r w:rsidR="006508D4" w:rsidRPr="00133B00">
              <w:rPr>
                <w:rFonts w:eastAsiaTheme="minorHAnsi"/>
                <w:lang w:eastAsia="en-US"/>
              </w:rPr>
              <w:t xml:space="preserve">Современный игровой комплекс состоит из более 144 развивающих, обучающих и развлекательных игр: ПДД, рисование, числа, буквы, </w:t>
            </w:r>
            <w:proofErr w:type="spellStart"/>
            <w:r w:rsidR="006508D4" w:rsidRPr="00133B00">
              <w:rPr>
                <w:rFonts w:eastAsiaTheme="minorHAnsi"/>
                <w:lang w:eastAsia="en-US"/>
              </w:rPr>
              <w:t>пазлы</w:t>
            </w:r>
            <w:proofErr w:type="spellEnd"/>
            <w:r w:rsidR="006508D4" w:rsidRPr="00133B00">
              <w:rPr>
                <w:rFonts w:eastAsiaTheme="minorHAnsi"/>
                <w:lang w:eastAsia="en-US"/>
              </w:rPr>
              <w:t xml:space="preserve">, ответы на вопросы. </w:t>
            </w:r>
            <w:r w:rsidR="006102E1" w:rsidRPr="00133B00">
              <w:rPr>
                <w:rFonts w:eastAsiaTheme="minorHAnsi"/>
                <w:lang w:eastAsia="en-US"/>
              </w:rPr>
              <w:t xml:space="preserve">3 </w:t>
            </w:r>
            <w:r w:rsidR="006102E1" w:rsidRPr="00133B00">
              <w:rPr>
                <w:rFonts w:eastAsiaTheme="minorHAnsi"/>
                <w:lang w:val="en-US" w:eastAsia="en-US"/>
              </w:rPr>
              <w:t>D</w:t>
            </w:r>
            <w:r w:rsidR="006102E1" w:rsidRPr="00133B00">
              <w:rPr>
                <w:rFonts w:eastAsiaTheme="minorHAnsi"/>
                <w:lang w:eastAsia="en-US"/>
              </w:rPr>
              <w:t xml:space="preserve"> игры направлены на реабилитацию и социализацию детей-инвалидов в среду здоровых сверстников; улучшают познавательную активность, помогают детям с большим интересом осваивать что-то новое; развивают следующие навыки: умение принимать решения, меткость, быструю реакцию на движение предметов, внимательность, целеустремлённость, общительность.</w:t>
            </w:r>
            <w:r w:rsidRPr="00133B0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</w:t>
            </w:r>
            <w:r w:rsidRPr="00133B00">
              <w:rPr>
                <w:rFonts w:eastAsiaTheme="minorHAnsi"/>
                <w:lang w:eastAsia="en-US"/>
              </w:rPr>
              <w:t xml:space="preserve">Всего данной технологией охвачено </w:t>
            </w:r>
            <w:r>
              <w:rPr>
                <w:rFonts w:eastAsiaTheme="minorHAnsi"/>
                <w:lang w:eastAsia="en-US"/>
              </w:rPr>
              <w:t>19 детей-инвалидов</w:t>
            </w:r>
          </w:p>
        </w:tc>
      </w:tr>
      <w:tr w:rsidR="00ED2642" w:rsidRPr="00305509" w:rsidTr="003E2737">
        <w:tc>
          <w:tcPr>
            <w:tcW w:w="594" w:type="dxa"/>
          </w:tcPr>
          <w:p w:rsidR="00ED2642" w:rsidRPr="00133B00" w:rsidRDefault="00B11004" w:rsidP="00BD300F">
            <w:r w:rsidRPr="00133B00">
              <w:t xml:space="preserve">10 </w:t>
            </w:r>
          </w:p>
        </w:tc>
        <w:tc>
          <w:tcPr>
            <w:tcW w:w="3474" w:type="dxa"/>
          </w:tcPr>
          <w:p w:rsidR="00ED2642" w:rsidRPr="00133B00" w:rsidRDefault="006508D4" w:rsidP="006508D4">
            <w:pPr>
              <w:spacing w:line="276" w:lineRule="auto"/>
              <w:jc w:val="both"/>
            </w:pPr>
            <w:proofErr w:type="gramStart"/>
            <w:r w:rsidRPr="00133B00">
              <w:t xml:space="preserve">Внедрение в деятельность отделения социальной реабилитации инвалидов интерактивной технологии "Семейная </w:t>
            </w:r>
            <w:proofErr w:type="spellStart"/>
            <w:r w:rsidRPr="00133B00">
              <w:t>конструктория</w:t>
            </w:r>
            <w:proofErr w:type="spellEnd"/>
            <w:r w:rsidRPr="00133B00">
              <w:t>"</w:t>
            </w:r>
            <w:proofErr w:type="gramEnd"/>
          </w:p>
        </w:tc>
        <w:tc>
          <w:tcPr>
            <w:tcW w:w="6105" w:type="dxa"/>
          </w:tcPr>
          <w:p w:rsidR="006508D4" w:rsidRPr="00133B00" w:rsidRDefault="00B11004" w:rsidP="006508D4">
            <w:pPr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133B00">
              <w:rPr>
                <w:rFonts w:eastAsiaTheme="minorHAnsi"/>
                <w:lang w:eastAsia="en-US"/>
              </w:rPr>
              <w:t xml:space="preserve">   </w:t>
            </w:r>
            <w:r w:rsidR="006508D4" w:rsidRPr="00133B00">
              <w:rPr>
                <w:rFonts w:eastAsiaTheme="minorHAnsi"/>
                <w:lang w:eastAsia="en-US"/>
              </w:rPr>
              <w:t xml:space="preserve">Технология "Семейная </w:t>
            </w:r>
            <w:proofErr w:type="spellStart"/>
            <w:r w:rsidR="006508D4" w:rsidRPr="00133B00">
              <w:rPr>
                <w:rFonts w:eastAsiaTheme="minorHAnsi"/>
                <w:lang w:eastAsia="en-US"/>
              </w:rPr>
              <w:t>конструктория</w:t>
            </w:r>
            <w:proofErr w:type="spellEnd"/>
            <w:r w:rsidR="006508D4" w:rsidRPr="00133B00">
              <w:rPr>
                <w:rFonts w:eastAsiaTheme="minorHAnsi"/>
                <w:lang w:eastAsia="en-US"/>
              </w:rPr>
              <w:t xml:space="preserve">" </w:t>
            </w:r>
            <w:r w:rsidR="00133B00">
              <w:rPr>
                <w:rFonts w:eastAsiaTheme="minorHAnsi"/>
                <w:lang w:eastAsia="en-US"/>
              </w:rPr>
              <w:t xml:space="preserve"> </w:t>
            </w:r>
            <w:r w:rsidR="006508D4" w:rsidRPr="00133B00">
              <w:rPr>
                <w:rFonts w:eastAsiaTheme="minorHAnsi"/>
                <w:lang w:eastAsia="en-US"/>
              </w:rPr>
              <w:t xml:space="preserve"> направлена на коррекцию и развитие зрительных, слуховых, осязательных, пространственных ориентировок, мелкой моторики, внимания и сосредоточенности у детей с умственной отсталостью</w:t>
            </w:r>
            <w:r w:rsidR="00133B00" w:rsidRPr="00133B00">
              <w:rPr>
                <w:rFonts w:eastAsiaTheme="minorHAnsi"/>
                <w:lang w:eastAsia="en-US"/>
              </w:rPr>
              <w:t xml:space="preserve"> во взаимодействии с родителями.</w:t>
            </w:r>
            <w:r w:rsidR="006508D4" w:rsidRPr="00133B00">
              <w:rPr>
                <w:rFonts w:eastAsiaTheme="minorHAnsi"/>
                <w:lang w:eastAsia="en-US"/>
              </w:rPr>
              <w:t xml:space="preserve"> </w:t>
            </w:r>
            <w:r w:rsidR="006508D4" w:rsidRPr="00133B00">
              <w:rPr>
                <w:rFonts w:eastAsiaTheme="minorHAnsi"/>
                <w:shd w:val="clear" w:color="auto" w:fill="FFFFFF"/>
                <w:lang w:eastAsia="en-US"/>
              </w:rPr>
              <w:t xml:space="preserve">Конструирование теснейшим образом связано с чувственным и интеллектуальным развитием ребёнка с ОВЗ. Особое значение оно имеет для совершенствования остроты зрения, точности </w:t>
            </w:r>
            <w:proofErr w:type="spellStart"/>
            <w:r w:rsidR="006508D4" w:rsidRPr="00133B00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цветовосприятия</w:t>
            </w:r>
            <w:proofErr w:type="spellEnd"/>
            <w:r w:rsidR="006508D4" w:rsidRPr="00133B00">
              <w:rPr>
                <w:rFonts w:eastAsiaTheme="minorHAnsi"/>
                <w:shd w:val="clear" w:color="auto" w:fill="FFFFFF"/>
                <w:lang w:eastAsia="en-US"/>
              </w:rPr>
              <w:t>, тактильных качеств, формирования наглядно-образного мышления, восприятия формы и размеров объекта, пространства. </w:t>
            </w:r>
            <w:proofErr w:type="gramStart"/>
            <w:r w:rsidR="006508D4" w:rsidRPr="00133B00">
              <w:t>Игра более чем с 10 разнообразными видами конструкторов: деревянными, пластиковыми, магнитным, мягкими способствует развитию у детей-инвалидов и детей с ОВЗ творческих способностей, предоставляет детям возможность выбирать самостоятельно тот или иной объект конструирования.</w:t>
            </w:r>
            <w:proofErr w:type="gramEnd"/>
            <w:r w:rsidR="00133B00" w:rsidRPr="00133B00">
              <w:t xml:space="preserve"> С августа 2019 года "</w:t>
            </w:r>
            <w:proofErr w:type="gramStart"/>
            <w:r w:rsidR="00133B00" w:rsidRPr="00133B00">
              <w:t>Семейную</w:t>
            </w:r>
            <w:proofErr w:type="gramEnd"/>
            <w:r w:rsidR="00133B00" w:rsidRPr="00133B00">
              <w:t xml:space="preserve"> </w:t>
            </w:r>
            <w:proofErr w:type="spellStart"/>
            <w:r w:rsidR="00133B00" w:rsidRPr="00133B00">
              <w:t>конструкторию</w:t>
            </w:r>
            <w:proofErr w:type="spellEnd"/>
            <w:r w:rsidR="00133B00" w:rsidRPr="00133B00">
              <w:t xml:space="preserve">" посетили </w:t>
            </w:r>
            <w:r w:rsidR="00133B00">
              <w:t xml:space="preserve">26 детей-инвалидов и 11 </w:t>
            </w:r>
            <w:r w:rsidR="00133B00" w:rsidRPr="00133B00">
              <w:t>родителей</w:t>
            </w:r>
          </w:p>
          <w:p w:rsidR="00ED2642" w:rsidRPr="00133B00" w:rsidRDefault="00ED2642" w:rsidP="00ED2642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2748F" w:rsidRDefault="0092748F" w:rsidP="00C50F0D">
      <w:pPr>
        <w:jc w:val="both"/>
      </w:pPr>
    </w:p>
    <w:p w:rsidR="005A24D3" w:rsidRPr="00145783" w:rsidRDefault="00897241" w:rsidP="006102E1">
      <w:pPr>
        <w:pStyle w:val="TableParagraph"/>
        <w:tabs>
          <w:tab w:val="left" w:pos="970"/>
          <w:tab w:val="left" w:pos="2095"/>
          <w:tab w:val="left" w:pos="3067"/>
        </w:tabs>
        <w:jc w:val="both"/>
        <w:rPr>
          <w:b/>
          <w:color w:val="000000" w:themeColor="text1"/>
          <w:sz w:val="28"/>
          <w:szCs w:val="28"/>
        </w:rPr>
      </w:pPr>
      <w:r>
        <w:rPr>
          <w:sz w:val="24"/>
          <w:szCs w:val="24"/>
        </w:rPr>
        <w:tab/>
      </w:r>
      <w:r>
        <w:t xml:space="preserve">      </w:t>
      </w:r>
      <w:r w:rsidR="0085229F" w:rsidRPr="00145783">
        <w:rPr>
          <w:b/>
          <w:color w:val="000000" w:themeColor="text1"/>
          <w:sz w:val="28"/>
          <w:szCs w:val="28"/>
        </w:rPr>
        <w:t>6</w:t>
      </w:r>
      <w:r w:rsidR="005A24D3" w:rsidRPr="00145783">
        <w:rPr>
          <w:b/>
          <w:color w:val="000000" w:themeColor="text1"/>
          <w:sz w:val="28"/>
          <w:szCs w:val="28"/>
        </w:rPr>
        <w:t>. Деятельность социальных клубов для граждан пожилого возраста и инвалидов, проведение конкурсов социальных клубов, творческих мастерских, направления деятельности социальных клубов, формы социальных клубов</w:t>
      </w:r>
      <w:r w:rsidR="00935A6F" w:rsidRPr="00145783">
        <w:rPr>
          <w:b/>
          <w:color w:val="000000" w:themeColor="text1"/>
          <w:sz w:val="28"/>
          <w:szCs w:val="28"/>
        </w:rPr>
        <w:t>:</w:t>
      </w:r>
      <w:r w:rsidR="005A24D3" w:rsidRPr="00145783">
        <w:rPr>
          <w:b/>
          <w:color w:val="000000" w:themeColor="text1"/>
          <w:sz w:val="28"/>
          <w:szCs w:val="28"/>
        </w:rPr>
        <w:t xml:space="preserve"> </w:t>
      </w:r>
    </w:p>
    <w:p w:rsidR="00935A6F" w:rsidRPr="00145783" w:rsidRDefault="00935A6F" w:rsidP="00935A6F">
      <w:pPr>
        <w:pStyle w:val="aa"/>
        <w:ind w:firstLine="851"/>
        <w:jc w:val="both"/>
        <w:rPr>
          <w:b/>
          <w:color w:val="000000" w:themeColor="text1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3516"/>
        <w:gridCol w:w="4111"/>
      </w:tblGrid>
      <w:tr w:rsidR="000F5029" w:rsidRPr="00145783" w:rsidTr="003E2737">
        <w:tc>
          <w:tcPr>
            <w:tcW w:w="6062" w:type="dxa"/>
            <w:gridSpan w:val="2"/>
            <w:vAlign w:val="center"/>
          </w:tcPr>
          <w:p w:rsidR="000F5029" w:rsidRPr="00145783" w:rsidRDefault="000F5029" w:rsidP="000F5029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Количество социальных клубов</w:t>
            </w:r>
          </w:p>
        </w:tc>
        <w:tc>
          <w:tcPr>
            <w:tcW w:w="4111" w:type="dxa"/>
            <w:vMerge w:val="restart"/>
            <w:vAlign w:val="center"/>
          </w:tcPr>
          <w:p w:rsidR="000F5029" w:rsidRPr="00145783" w:rsidRDefault="000F5029" w:rsidP="000F5029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Численность граждан, получивших услуги в социальных клубах</w:t>
            </w:r>
          </w:p>
        </w:tc>
      </w:tr>
      <w:tr w:rsidR="000F5029" w:rsidRPr="00145783" w:rsidTr="003E2737">
        <w:tc>
          <w:tcPr>
            <w:tcW w:w="2546" w:type="dxa"/>
            <w:vAlign w:val="center"/>
          </w:tcPr>
          <w:p w:rsidR="000F5029" w:rsidRPr="00145783" w:rsidRDefault="000F5029" w:rsidP="000F5029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Всего</w:t>
            </w:r>
          </w:p>
        </w:tc>
        <w:tc>
          <w:tcPr>
            <w:tcW w:w="3516" w:type="dxa"/>
            <w:vAlign w:val="center"/>
          </w:tcPr>
          <w:p w:rsidR="000F5029" w:rsidRPr="00145783" w:rsidRDefault="000F5029" w:rsidP="000F5029">
            <w:pPr>
              <w:jc w:val="center"/>
              <w:rPr>
                <w:color w:val="000000" w:themeColor="text1"/>
              </w:rPr>
            </w:pPr>
            <w:r w:rsidRPr="00145783">
              <w:rPr>
                <w:i/>
                <w:color w:val="000000" w:themeColor="text1"/>
              </w:rPr>
              <w:t>В том числе дистанционный клуб</w:t>
            </w:r>
            <w:r w:rsidRPr="00145783">
              <w:rPr>
                <w:color w:val="000000" w:themeColor="text1"/>
              </w:rPr>
              <w:t xml:space="preserve"> (количество, краткое описание)</w:t>
            </w:r>
          </w:p>
        </w:tc>
        <w:tc>
          <w:tcPr>
            <w:tcW w:w="4111" w:type="dxa"/>
            <w:vMerge/>
            <w:vAlign w:val="center"/>
          </w:tcPr>
          <w:p w:rsidR="000F5029" w:rsidRPr="00145783" w:rsidRDefault="000F5029" w:rsidP="000F5029">
            <w:pPr>
              <w:jc w:val="center"/>
              <w:rPr>
                <w:color w:val="000000" w:themeColor="text1"/>
              </w:rPr>
            </w:pPr>
          </w:p>
        </w:tc>
      </w:tr>
      <w:tr w:rsidR="000F5029" w:rsidRPr="00145783" w:rsidTr="003E2737">
        <w:tc>
          <w:tcPr>
            <w:tcW w:w="2546" w:type="dxa"/>
            <w:vAlign w:val="center"/>
          </w:tcPr>
          <w:p w:rsidR="000F5029" w:rsidRPr="00145783" w:rsidRDefault="00DE3A6B" w:rsidP="005A58EF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1</w:t>
            </w:r>
            <w:r w:rsidR="005A58EF">
              <w:rPr>
                <w:color w:val="000000" w:themeColor="text1"/>
              </w:rPr>
              <w:t>9</w:t>
            </w:r>
          </w:p>
        </w:tc>
        <w:tc>
          <w:tcPr>
            <w:tcW w:w="3516" w:type="dxa"/>
            <w:vAlign w:val="center"/>
          </w:tcPr>
          <w:p w:rsidR="000F5029" w:rsidRPr="00145783" w:rsidRDefault="00387053" w:rsidP="000F5029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-</w:t>
            </w:r>
          </w:p>
        </w:tc>
        <w:tc>
          <w:tcPr>
            <w:tcW w:w="4111" w:type="dxa"/>
            <w:vAlign w:val="center"/>
          </w:tcPr>
          <w:p w:rsidR="000F5029" w:rsidRPr="00145783" w:rsidRDefault="00DE3A6B" w:rsidP="000A2170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29</w:t>
            </w:r>
            <w:r w:rsidR="000A2170" w:rsidRPr="00145783">
              <w:rPr>
                <w:color w:val="000000" w:themeColor="text1"/>
              </w:rPr>
              <w:t>88</w:t>
            </w:r>
          </w:p>
        </w:tc>
      </w:tr>
    </w:tbl>
    <w:p w:rsidR="003A6704" w:rsidRPr="00145783" w:rsidRDefault="003A6704" w:rsidP="003A6704">
      <w:pPr>
        <w:spacing w:after="200" w:line="276" w:lineRule="auto"/>
        <w:ind w:firstLine="708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E3A6B" w:rsidRPr="00D57BA4" w:rsidRDefault="00DE3A6B" w:rsidP="00D57BA4">
      <w:pPr>
        <w:pStyle w:val="aa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Учитывая разнообразие интересов граждан пожилого возраста и инвалидов, получающих услуги в Учреждении</w:t>
      </w:r>
      <w:r w:rsidR="00504892" w:rsidRPr="00D57BA4">
        <w:rPr>
          <w:rFonts w:eastAsia="Calibri"/>
          <w:sz w:val="28"/>
          <w:szCs w:val="28"/>
          <w:lang w:eastAsia="en-US"/>
        </w:rPr>
        <w:t>,</w:t>
      </w:r>
      <w:r w:rsidRPr="00D57BA4">
        <w:rPr>
          <w:rFonts w:eastAsia="Calibri"/>
          <w:sz w:val="28"/>
          <w:szCs w:val="28"/>
          <w:lang w:eastAsia="en-US"/>
        </w:rPr>
        <w:t xml:space="preserve"> осуществляют свою работу социальные клубы по интересам для граждан пожилого возраста и инвалидов: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 xml:space="preserve">- "Радуга"; 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 xml:space="preserve">- "Искра памяти"; 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- "Вальс цветов";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- "Апельсин";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 xml:space="preserve">- "Православный час"; 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- "Метелица";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 xml:space="preserve">- "Рябинушка"; 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- "Дунаевские бабушки";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- "Душа";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- "Золотая осень";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- "Огонек";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- "Забота";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- "Надежда";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- "</w:t>
      </w:r>
      <w:proofErr w:type="spellStart"/>
      <w:r w:rsidRPr="00D57BA4">
        <w:rPr>
          <w:rFonts w:eastAsia="Calibri"/>
          <w:sz w:val="28"/>
          <w:szCs w:val="28"/>
          <w:lang w:eastAsia="en-US"/>
        </w:rPr>
        <w:t>Ивушка</w:t>
      </w:r>
      <w:proofErr w:type="spellEnd"/>
      <w:r w:rsidRPr="00D57BA4">
        <w:rPr>
          <w:rFonts w:eastAsia="Calibri"/>
          <w:sz w:val="28"/>
          <w:szCs w:val="28"/>
          <w:lang w:eastAsia="en-US"/>
        </w:rPr>
        <w:t>";</w:t>
      </w:r>
    </w:p>
    <w:p w:rsidR="005A58EF" w:rsidRPr="00D57BA4" w:rsidRDefault="005A58EF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-</w:t>
      </w:r>
      <w:r w:rsidR="00504892" w:rsidRPr="00D57BA4">
        <w:rPr>
          <w:rFonts w:eastAsia="Calibri"/>
          <w:sz w:val="28"/>
          <w:szCs w:val="28"/>
          <w:lang w:eastAsia="en-US"/>
        </w:rPr>
        <w:t xml:space="preserve"> </w:t>
      </w:r>
      <w:r w:rsidRPr="00D57BA4">
        <w:rPr>
          <w:rFonts w:eastAsia="Calibri"/>
          <w:sz w:val="28"/>
          <w:szCs w:val="28"/>
          <w:lang w:eastAsia="en-US"/>
        </w:rPr>
        <w:t>"Золотой возраст";</w:t>
      </w:r>
    </w:p>
    <w:p w:rsidR="00DE3A6B" w:rsidRPr="00D57BA4" w:rsidRDefault="00504892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 xml:space="preserve">- ретро </w:t>
      </w:r>
      <w:r w:rsidR="00DE3A6B" w:rsidRPr="00D57BA4">
        <w:rPr>
          <w:rFonts w:eastAsia="Calibri"/>
          <w:sz w:val="28"/>
          <w:szCs w:val="28"/>
          <w:lang w:eastAsia="en-US"/>
        </w:rPr>
        <w:t>клуб "Ностальгия";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 xml:space="preserve">- лыжный клуб "Снеговик"; 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- клуб занятий скандинавской ходьбой "Северное сияние";</w:t>
      </w:r>
    </w:p>
    <w:p w:rsidR="00DE3A6B" w:rsidRPr="00D57BA4" w:rsidRDefault="00DE3A6B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D57BA4">
        <w:rPr>
          <w:rFonts w:eastAsia="Calibri"/>
          <w:sz w:val="28"/>
          <w:szCs w:val="28"/>
          <w:lang w:eastAsia="en-US"/>
        </w:rPr>
        <w:t>вело клуб</w:t>
      </w:r>
      <w:proofErr w:type="gramEnd"/>
      <w:r w:rsidRPr="00D57BA4">
        <w:rPr>
          <w:rFonts w:eastAsia="Calibri"/>
          <w:sz w:val="28"/>
          <w:szCs w:val="28"/>
          <w:lang w:eastAsia="en-US"/>
        </w:rPr>
        <w:t xml:space="preserve"> "Движение".</w:t>
      </w:r>
    </w:p>
    <w:p w:rsidR="00DC5A1C" w:rsidRPr="00D57BA4" w:rsidRDefault="00DE3A6B" w:rsidP="00D57BA4">
      <w:pPr>
        <w:pStyle w:val="aa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В клубах проводятся различные мероприятия: вечера встреч, конкурсы, викторины, концерты, посиделки, беседы на различные темы, мастер-классы</w:t>
      </w:r>
      <w:r w:rsidR="00344FFD" w:rsidRPr="00D57BA4">
        <w:rPr>
          <w:rFonts w:eastAsia="Calibri"/>
          <w:sz w:val="28"/>
          <w:szCs w:val="28"/>
          <w:lang w:eastAsia="en-US"/>
        </w:rPr>
        <w:t xml:space="preserve">, </w:t>
      </w:r>
      <w:r w:rsidR="00344FFD" w:rsidRPr="00D57BA4">
        <w:rPr>
          <w:rFonts w:eastAsia="Calibri"/>
          <w:sz w:val="28"/>
          <w:szCs w:val="28"/>
          <w:lang w:eastAsia="en-US"/>
        </w:rPr>
        <w:lastRenderedPageBreak/>
        <w:t>спортивные мероприятия</w:t>
      </w:r>
      <w:r w:rsidR="00D93B15" w:rsidRPr="00D57BA4">
        <w:rPr>
          <w:rFonts w:eastAsia="Calibri"/>
          <w:sz w:val="28"/>
          <w:szCs w:val="28"/>
          <w:lang w:eastAsia="en-US"/>
        </w:rPr>
        <w:t xml:space="preserve"> и акции</w:t>
      </w:r>
      <w:r w:rsidRPr="00D57BA4">
        <w:rPr>
          <w:rFonts w:eastAsia="Calibri"/>
          <w:sz w:val="28"/>
          <w:szCs w:val="28"/>
          <w:lang w:eastAsia="en-US"/>
        </w:rPr>
        <w:t>. Члены клубов посещают различные выставки, экскурсии, богослужения, спортивные и культурно-массовые мероприятия, проходя</w:t>
      </w:r>
      <w:r w:rsidR="00D93B15" w:rsidRPr="00D57BA4">
        <w:rPr>
          <w:rFonts w:eastAsia="Calibri"/>
          <w:sz w:val="28"/>
          <w:szCs w:val="28"/>
          <w:lang w:eastAsia="en-US"/>
        </w:rPr>
        <w:t xml:space="preserve">щие </w:t>
      </w:r>
      <w:proofErr w:type="gramStart"/>
      <w:r w:rsidR="005A58EF" w:rsidRPr="00D57BA4">
        <w:rPr>
          <w:rFonts w:eastAsia="Calibri"/>
          <w:sz w:val="28"/>
          <w:szCs w:val="28"/>
          <w:lang w:eastAsia="en-US"/>
        </w:rPr>
        <w:t>в</w:t>
      </w:r>
      <w:proofErr w:type="gramEnd"/>
      <w:r w:rsidR="005A58EF" w:rsidRPr="00D57B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57BA4">
        <w:rPr>
          <w:rFonts w:eastAsia="Calibri"/>
          <w:sz w:val="28"/>
          <w:szCs w:val="28"/>
          <w:lang w:eastAsia="en-US"/>
        </w:rPr>
        <w:t>Называевском</w:t>
      </w:r>
      <w:proofErr w:type="gramEnd"/>
      <w:r w:rsidRPr="00D57BA4">
        <w:rPr>
          <w:rFonts w:eastAsia="Calibri"/>
          <w:sz w:val="28"/>
          <w:szCs w:val="28"/>
          <w:lang w:eastAsia="en-US"/>
        </w:rPr>
        <w:t xml:space="preserve"> районе. </w:t>
      </w:r>
    </w:p>
    <w:p w:rsidR="00DE3A6B" w:rsidRPr="00D57BA4" w:rsidRDefault="00DE3A6B" w:rsidP="00D57BA4">
      <w:pPr>
        <w:pStyle w:val="aa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В 201</w:t>
      </w:r>
      <w:r w:rsidR="00D93B15" w:rsidRPr="00D57BA4">
        <w:rPr>
          <w:rFonts w:eastAsia="Calibri"/>
          <w:sz w:val="28"/>
          <w:szCs w:val="28"/>
          <w:lang w:eastAsia="en-US"/>
        </w:rPr>
        <w:t>9</w:t>
      </w:r>
      <w:r w:rsidRPr="00D57BA4">
        <w:rPr>
          <w:rFonts w:eastAsia="Calibri"/>
          <w:sz w:val="28"/>
          <w:szCs w:val="28"/>
          <w:lang w:eastAsia="en-US"/>
        </w:rPr>
        <w:t xml:space="preserve"> году проведена </w:t>
      </w:r>
      <w:r w:rsidR="00D93B15" w:rsidRPr="00D57BA4">
        <w:rPr>
          <w:rFonts w:eastAsia="Calibri"/>
          <w:sz w:val="28"/>
          <w:szCs w:val="28"/>
          <w:lang w:eastAsia="en-US"/>
        </w:rPr>
        <w:t xml:space="preserve">юбилейная </w:t>
      </w:r>
      <w:r w:rsidRPr="00D57BA4">
        <w:rPr>
          <w:rFonts w:eastAsia="Calibri"/>
          <w:sz w:val="28"/>
          <w:szCs w:val="28"/>
          <w:lang w:val="en-US" w:eastAsia="en-US"/>
        </w:rPr>
        <w:t>X</w:t>
      </w:r>
      <w:r w:rsidR="00D93B15" w:rsidRPr="00D57BA4">
        <w:rPr>
          <w:rFonts w:eastAsia="Calibri"/>
          <w:sz w:val="28"/>
          <w:szCs w:val="28"/>
          <w:lang w:val="en-US" w:eastAsia="en-US"/>
        </w:rPr>
        <w:t>X</w:t>
      </w:r>
      <w:r w:rsidRPr="00D57BA4">
        <w:rPr>
          <w:rFonts w:eastAsia="Calibri"/>
          <w:sz w:val="28"/>
          <w:szCs w:val="28"/>
          <w:lang w:eastAsia="en-US"/>
        </w:rPr>
        <w:t xml:space="preserve"> </w:t>
      </w:r>
      <w:r w:rsidR="00935A6F" w:rsidRPr="00D57BA4">
        <w:rPr>
          <w:rFonts w:eastAsia="Calibri"/>
          <w:sz w:val="28"/>
          <w:szCs w:val="28"/>
          <w:lang w:eastAsia="en-US"/>
        </w:rPr>
        <w:t xml:space="preserve">ежегодная </w:t>
      </w:r>
      <w:r w:rsidRPr="00D57BA4">
        <w:rPr>
          <w:rFonts w:eastAsia="Calibri"/>
          <w:sz w:val="28"/>
          <w:szCs w:val="28"/>
          <w:lang w:eastAsia="en-US"/>
        </w:rPr>
        <w:t>районная спартакиада для пожилых людей и инвалидов "Третий возраст"</w:t>
      </w:r>
      <w:r w:rsidR="00D93B15" w:rsidRPr="00D57BA4">
        <w:rPr>
          <w:rFonts w:eastAsia="Calibri"/>
          <w:sz w:val="28"/>
          <w:szCs w:val="28"/>
          <w:lang w:eastAsia="en-US"/>
        </w:rPr>
        <w:t>.</w:t>
      </w:r>
    </w:p>
    <w:p w:rsidR="00344FFD" w:rsidRPr="00D57BA4" w:rsidRDefault="00DE3A6B" w:rsidP="00D57BA4">
      <w:pPr>
        <w:pStyle w:val="aa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В течение 201</w:t>
      </w:r>
      <w:r w:rsidR="00D93B15" w:rsidRPr="00D57BA4">
        <w:rPr>
          <w:rFonts w:eastAsia="Calibri"/>
          <w:sz w:val="28"/>
          <w:szCs w:val="28"/>
          <w:lang w:eastAsia="en-US"/>
        </w:rPr>
        <w:t>9</w:t>
      </w:r>
      <w:r w:rsidRPr="00D57BA4">
        <w:rPr>
          <w:rFonts w:eastAsia="Calibri"/>
          <w:sz w:val="28"/>
          <w:szCs w:val="28"/>
          <w:lang w:eastAsia="en-US"/>
        </w:rPr>
        <w:t xml:space="preserve"> года в Учреждении ежемесячно провод</w:t>
      </w:r>
      <w:r w:rsidR="005A58EF" w:rsidRPr="00D57BA4">
        <w:rPr>
          <w:rFonts w:eastAsia="Calibri"/>
          <w:sz w:val="28"/>
          <w:szCs w:val="28"/>
          <w:lang w:eastAsia="en-US"/>
        </w:rPr>
        <w:t>ятся</w:t>
      </w:r>
      <w:r w:rsidRPr="00D57BA4">
        <w:rPr>
          <w:rFonts w:eastAsia="Calibri"/>
          <w:sz w:val="28"/>
          <w:szCs w:val="28"/>
          <w:lang w:eastAsia="en-US"/>
        </w:rPr>
        <w:t xml:space="preserve"> "Ретро Дискотеки" - танцевально-развлекательные программы для людей пожилого возраста, где они могут не только вспомнить молодость и окунуться в атмосферу диско, а еще и найти новые знакомства, отдохнуть, поучаствовать в конкурсах и викторинах. </w:t>
      </w:r>
    </w:p>
    <w:p w:rsidR="001F3583" w:rsidRPr="00D57BA4" w:rsidRDefault="00B00377" w:rsidP="00D57BA4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 xml:space="preserve">Интересным событием, стало проведение </w:t>
      </w:r>
      <w:r w:rsidR="000079B0" w:rsidRPr="00D57BA4">
        <w:rPr>
          <w:rFonts w:eastAsia="Calibri"/>
          <w:sz w:val="28"/>
          <w:szCs w:val="28"/>
          <w:lang w:eastAsia="en-US"/>
        </w:rPr>
        <w:t xml:space="preserve">ретро-вечера, посвященного </w:t>
      </w:r>
      <w:r w:rsidRPr="00D57BA4">
        <w:rPr>
          <w:rFonts w:eastAsia="Calibri"/>
          <w:sz w:val="28"/>
          <w:szCs w:val="28"/>
          <w:lang w:eastAsia="en-US"/>
        </w:rPr>
        <w:t>100-летию К</w:t>
      </w:r>
      <w:r w:rsidR="000E06DD" w:rsidRPr="00D57BA4">
        <w:rPr>
          <w:rFonts w:eastAsia="Calibri"/>
          <w:sz w:val="28"/>
          <w:szCs w:val="28"/>
          <w:lang w:eastAsia="en-US"/>
        </w:rPr>
        <w:t>омсомол</w:t>
      </w:r>
      <w:r w:rsidR="000079B0" w:rsidRPr="00D57BA4">
        <w:rPr>
          <w:rFonts w:eastAsia="Calibri"/>
          <w:sz w:val="28"/>
          <w:szCs w:val="28"/>
          <w:lang w:eastAsia="en-US"/>
        </w:rPr>
        <w:t>а в ретро клуб</w:t>
      </w:r>
      <w:r w:rsidR="00AD3F7B" w:rsidRPr="00D57BA4">
        <w:rPr>
          <w:rFonts w:eastAsia="Calibri"/>
          <w:sz w:val="28"/>
          <w:szCs w:val="28"/>
          <w:lang w:eastAsia="en-US"/>
        </w:rPr>
        <w:t>е</w:t>
      </w:r>
      <w:r w:rsidR="000079B0" w:rsidRPr="00D57BA4">
        <w:rPr>
          <w:rFonts w:eastAsia="Calibri"/>
          <w:sz w:val="28"/>
          <w:szCs w:val="28"/>
          <w:lang w:eastAsia="en-US"/>
        </w:rPr>
        <w:t xml:space="preserve"> "Ностальгия", который собрал активных комсомольцев старшего возраста. Ежемесячно проходят и в</w:t>
      </w:r>
      <w:r w:rsidR="001F3583" w:rsidRPr="00D57BA4">
        <w:rPr>
          <w:rFonts w:eastAsia="Calibri"/>
          <w:sz w:val="28"/>
          <w:szCs w:val="28"/>
          <w:lang w:eastAsia="en-US"/>
        </w:rPr>
        <w:t>ечера настольных игр</w:t>
      </w:r>
      <w:r w:rsidR="000079B0" w:rsidRPr="00D57BA4">
        <w:rPr>
          <w:rFonts w:eastAsia="Calibri"/>
          <w:sz w:val="28"/>
          <w:szCs w:val="28"/>
          <w:lang w:eastAsia="en-US"/>
        </w:rPr>
        <w:t xml:space="preserve">. Каждую неделю участники </w:t>
      </w:r>
      <w:r w:rsidR="004C1CC2" w:rsidRPr="00D57BA4">
        <w:rPr>
          <w:rFonts w:eastAsia="Calibri"/>
          <w:sz w:val="28"/>
          <w:szCs w:val="28"/>
          <w:lang w:eastAsia="en-US"/>
        </w:rPr>
        <w:t xml:space="preserve">ретро </w:t>
      </w:r>
      <w:r w:rsidR="000079B0" w:rsidRPr="00D57BA4">
        <w:rPr>
          <w:rFonts w:eastAsia="Calibri"/>
          <w:sz w:val="28"/>
          <w:szCs w:val="28"/>
          <w:lang w:eastAsia="en-US"/>
        </w:rPr>
        <w:t>клуба "Ностальгия" посещают занятия й</w:t>
      </w:r>
      <w:r w:rsidR="004C1CC2" w:rsidRPr="00D57BA4">
        <w:rPr>
          <w:rFonts w:eastAsia="Calibri"/>
          <w:sz w:val="28"/>
          <w:szCs w:val="28"/>
          <w:lang w:eastAsia="en-US"/>
        </w:rPr>
        <w:t xml:space="preserve">огой и динамической медитацией </w:t>
      </w:r>
      <w:proofErr w:type="spellStart"/>
      <w:r w:rsidR="008A2123" w:rsidRPr="00D57BA4">
        <w:rPr>
          <w:rFonts w:eastAsia="Calibri"/>
          <w:sz w:val="28"/>
          <w:szCs w:val="28"/>
          <w:lang w:eastAsia="en-US"/>
        </w:rPr>
        <w:t>М</w:t>
      </w:r>
      <w:r w:rsidR="004C1CC2" w:rsidRPr="00D57BA4">
        <w:rPr>
          <w:rFonts w:eastAsia="Calibri"/>
          <w:sz w:val="28"/>
          <w:szCs w:val="28"/>
          <w:lang w:eastAsia="en-US"/>
        </w:rPr>
        <w:t>андала</w:t>
      </w:r>
      <w:proofErr w:type="spellEnd"/>
      <w:r w:rsidR="000079B0" w:rsidRPr="00D57BA4">
        <w:rPr>
          <w:rFonts w:eastAsia="Calibri"/>
          <w:sz w:val="28"/>
          <w:szCs w:val="28"/>
          <w:lang w:eastAsia="en-US"/>
        </w:rPr>
        <w:t>.</w:t>
      </w:r>
      <w:r w:rsidR="00D57BA4" w:rsidRPr="00D57BA4">
        <w:rPr>
          <w:rFonts w:eastAsia="Calibri"/>
          <w:sz w:val="28"/>
          <w:szCs w:val="28"/>
          <w:lang w:eastAsia="en-US"/>
        </w:rPr>
        <w:t xml:space="preserve"> </w:t>
      </w:r>
      <w:r w:rsidR="000079B0" w:rsidRPr="00D57BA4">
        <w:rPr>
          <w:rFonts w:eastAsia="Calibri"/>
          <w:sz w:val="28"/>
          <w:szCs w:val="28"/>
          <w:lang w:eastAsia="en-US"/>
        </w:rPr>
        <w:t>В летнее и осеннее время года</w:t>
      </w:r>
      <w:r w:rsidR="000079B0" w:rsidRPr="00D57BA4">
        <w:rPr>
          <w:sz w:val="28"/>
          <w:szCs w:val="28"/>
        </w:rPr>
        <w:t xml:space="preserve"> </w:t>
      </w:r>
      <w:r w:rsidR="000079B0" w:rsidRPr="00D57BA4">
        <w:rPr>
          <w:rFonts w:eastAsia="Calibri"/>
          <w:sz w:val="28"/>
          <w:szCs w:val="28"/>
          <w:lang w:eastAsia="en-US"/>
        </w:rPr>
        <w:t>для людей пожилого возраста проводятся г</w:t>
      </w:r>
      <w:r w:rsidR="001F3583" w:rsidRPr="00D57BA4">
        <w:rPr>
          <w:rFonts w:eastAsia="Calibri"/>
          <w:sz w:val="28"/>
          <w:szCs w:val="28"/>
          <w:lang w:eastAsia="en-US"/>
        </w:rPr>
        <w:t>ородские пикники и турис</w:t>
      </w:r>
      <w:r w:rsidR="000079B0" w:rsidRPr="00D57BA4">
        <w:rPr>
          <w:rFonts w:eastAsia="Calibri"/>
          <w:sz w:val="28"/>
          <w:szCs w:val="28"/>
          <w:lang w:eastAsia="en-US"/>
        </w:rPr>
        <w:t>тические поездки по территории Н</w:t>
      </w:r>
      <w:r w:rsidR="001F3583" w:rsidRPr="00D57BA4">
        <w:rPr>
          <w:rFonts w:eastAsia="Calibri"/>
          <w:sz w:val="28"/>
          <w:szCs w:val="28"/>
          <w:lang w:eastAsia="en-US"/>
        </w:rPr>
        <w:t>азываевского района</w:t>
      </w:r>
      <w:r w:rsidR="000079B0" w:rsidRPr="00D57BA4">
        <w:rPr>
          <w:rFonts w:eastAsia="Calibri"/>
          <w:sz w:val="28"/>
          <w:szCs w:val="28"/>
          <w:lang w:eastAsia="en-US"/>
        </w:rPr>
        <w:t>.</w:t>
      </w:r>
    </w:p>
    <w:p w:rsidR="00344FFD" w:rsidRPr="00D57BA4" w:rsidRDefault="00344FFD" w:rsidP="00D57BA4">
      <w:pPr>
        <w:pStyle w:val="aa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>Ежегодным стало проведение районного массового велопробега "50 + это время путешествий" для граждан пожилого возраста. В 201</w:t>
      </w:r>
      <w:r w:rsidR="009E6A7A" w:rsidRPr="00D57BA4">
        <w:rPr>
          <w:rFonts w:eastAsia="Calibri"/>
          <w:sz w:val="28"/>
          <w:szCs w:val="28"/>
          <w:lang w:eastAsia="en-US"/>
        </w:rPr>
        <w:t>9</w:t>
      </w:r>
      <w:r w:rsidRPr="00D57BA4">
        <w:rPr>
          <w:rFonts w:eastAsia="Calibri"/>
          <w:sz w:val="28"/>
          <w:szCs w:val="28"/>
          <w:lang w:eastAsia="en-US"/>
        </w:rPr>
        <w:t xml:space="preserve"> году </w:t>
      </w:r>
      <w:r w:rsidR="009E6A7A" w:rsidRPr="00D57BA4">
        <w:rPr>
          <w:rFonts w:eastAsia="Calibri"/>
          <w:sz w:val="28"/>
          <w:szCs w:val="28"/>
          <w:lang w:eastAsia="en-US"/>
        </w:rPr>
        <w:t xml:space="preserve">в </w:t>
      </w:r>
      <w:r w:rsidR="009E6A7A" w:rsidRPr="00D57BA4">
        <w:rPr>
          <w:rFonts w:eastAsia="Calibri"/>
          <w:sz w:val="28"/>
          <w:szCs w:val="28"/>
          <w:lang w:val="en-US" w:eastAsia="en-US"/>
        </w:rPr>
        <w:t>III</w:t>
      </w:r>
      <w:r w:rsidR="009E6A7A" w:rsidRPr="00D57BA4">
        <w:rPr>
          <w:rFonts w:eastAsia="Calibri"/>
          <w:sz w:val="28"/>
          <w:szCs w:val="28"/>
          <w:lang w:eastAsia="en-US"/>
        </w:rPr>
        <w:t xml:space="preserve"> велопробеге приняли участие 56</w:t>
      </w:r>
      <w:r w:rsidRPr="00D57BA4">
        <w:rPr>
          <w:rFonts w:eastAsia="Calibri"/>
          <w:sz w:val="28"/>
          <w:szCs w:val="28"/>
          <w:lang w:eastAsia="en-US"/>
        </w:rPr>
        <w:t xml:space="preserve"> граждан старшего поколения</w:t>
      </w:r>
      <w:r w:rsidR="00935A6F" w:rsidRPr="00D57BA4">
        <w:rPr>
          <w:rFonts w:eastAsia="Calibri"/>
          <w:sz w:val="28"/>
          <w:szCs w:val="28"/>
          <w:lang w:eastAsia="en-US"/>
        </w:rPr>
        <w:t>.</w:t>
      </w:r>
    </w:p>
    <w:p w:rsidR="00895D84" w:rsidRPr="00D57BA4" w:rsidRDefault="003A6704" w:rsidP="00D57BA4">
      <w:pPr>
        <w:pStyle w:val="aa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57BA4">
        <w:rPr>
          <w:rFonts w:eastAsia="Calibri"/>
          <w:sz w:val="28"/>
          <w:szCs w:val="28"/>
          <w:lang w:eastAsia="en-US"/>
        </w:rPr>
        <w:t xml:space="preserve">В отделении социальной реабилитации инвалидов организована работа </w:t>
      </w:r>
      <w:r w:rsidR="005026DF" w:rsidRPr="00D57BA4">
        <w:rPr>
          <w:rFonts w:eastAsia="Calibri"/>
          <w:sz w:val="28"/>
          <w:szCs w:val="28"/>
          <w:lang w:eastAsia="en-US"/>
        </w:rPr>
        <w:t xml:space="preserve">социального </w:t>
      </w:r>
      <w:r w:rsidRPr="00D57BA4">
        <w:rPr>
          <w:rFonts w:eastAsia="Calibri"/>
          <w:sz w:val="28"/>
          <w:szCs w:val="28"/>
          <w:lang w:eastAsia="en-US"/>
        </w:rPr>
        <w:t>клуба для инвалидов старше 18 лет "Надежда".</w:t>
      </w:r>
      <w:r w:rsidR="00895D84" w:rsidRPr="00D57BA4">
        <w:rPr>
          <w:rFonts w:eastAsiaTheme="minorHAnsi"/>
          <w:sz w:val="28"/>
          <w:szCs w:val="28"/>
          <w:lang w:eastAsia="en-US"/>
        </w:rPr>
        <w:t xml:space="preserve"> Согласно тематическ</w:t>
      </w:r>
      <w:r w:rsidR="005026DF" w:rsidRPr="00D57BA4">
        <w:rPr>
          <w:rFonts w:eastAsiaTheme="minorHAnsi"/>
          <w:sz w:val="28"/>
          <w:szCs w:val="28"/>
          <w:lang w:eastAsia="en-US"/>
        </w:rPr>
        <w:t>ому</w:t>
      </w:r>
      <w:r w:rsidR="00895D84" w:rsidRPr="00D57BA4">
        <w:rPr>
          <w:rFonts w:eastAsiaTheme="minorHAnsi"/>
          <w:sz w:val="28"/>
          <w:szCs w:val="28"/>
          <w:lang w:eastAsia="en-US"/>
        </w:rPr>
        <w:t xml:space="preserve"> план</w:t>
      </w:r>
      <w:r w:rsidR="005026DF" w:rsidRPr="00D57BA4">
        <w:rPr>
          <w:rFonts w:eastAsiaTheme="minorHAnsi"/>
          <w:sz w:val="28"/>
          <w:szCs w:val="28"/>
          <w:lang w:eastAsia="en-US"/>
        </w:rPr>
        <w:t xml:space="preserve">ированию  </w:t>
      </w:r>
      <w:r w:rsidR="00895D84" w:rsidRPr="00D57BA4">
        <w:rPr>
          <w:rFonts w:eastAsiaTheme="minorHAnsi"/>
          <w:sz w:val="28"/>
          <w:szCs w:val="28"/>
          <w:lang w:eastAsia="en-US"/>
        </w:rPr>
        <w:t>организовано и проведено 8 мероприятий</w:t>
      </w:r>
      <w:r w:rsidR="005026DF" w:rsidRPr="00D57BA4">
        <w:rPr>
          <w:rFonts w:eastAsiaTheme="minorHAnsi"/>
          <w:sz w:val="28"/>
          <w:szCs w:val="28"/>
          <w:lang w:eastAsia="en-US"/>
        </w:rPr>
        <w:t xml:space="preserve"> для 14 участников клуба в виде викторин-игр,</w:t>
      </w:r>
      <w:r w:rsidR="00895D84" w:rsidRPr="00D57BA4">
        <w:rPr>
          <w:rFonts w:eastAsiaTheme="minorHAnsi"/>
          <w:sz w:val="28"/>
          <w:szCs w:val="28"/>
          <w:lang w:eastAsia="en-US"/>
        </w:rPr>
        <w:t xml:space="preserve"> вечер</w:t>
      </w:r>
      <w:r w:rsidR="005026DF" w:rsidRPr="00D57BA4">
        <w:rPr>
          <w:rFonts w:eastAsiaTheme="minorHAnsi"/>
          <w:sz w:val="28"/>
          <w:szCs w:val="28"/>
          <w:lang w:eastAsia="en-US"/>
        </w:rPr>
        <w:t>ов</w:t>
      </w:r>
      <w:r w:rsidR="00895D84" w:rsidRPr="00D57BA4">
        <w:rPr>
          <w:rFonts w:eastAsiaTheme="minorHAnsi"/>
          <w:sz w:val="28"/>
          <w:szCs w:val="28"/>
          <w:lang w:eastAsia="en-US"/>
        </w:rPr>
        <w:t>-встреч</w:t>
      </w:r>
      <w:r w:rsidR="005026DF" w:rsidRPr="00D57BA4">
        <w:rPr>
          <w:rFonts w:eastAsiaTheme="minorHAnsi"/>
          <w:sz w:val="28"/>
          <w:szCs w:val="28"/>
          <w:lang w:eastAsia="en-US"/>
        </w:rPr>
        <w:t xml:space="preserve">, </w:t>
      </w:r>
      <w:r w:rsidR="00895D84" w:rsidRPr="00D57BA4">
        <w:rPr>
          <w:rFonts w:eastAsiaTheme="minorHAnsi"/>
          <w:sz w:val="28"/>
          <w:szCs w:val="28"/>
          <w:lang w:eastAsia="en-US"/>
        </w:rPr>
        <w:t>весёлы</w:t>
      </w:r>
      <w:r w:rsidR="005026DF" w:rsidRPr="00D57BA4">
        <w:rPr>
          <w:rFonts w:eastAsiaTheme="minorHAnsi"/>
          <w:sz w:val="28"/>
          <w:szCs w:val="28"/>
          <w:lang w:eastAsia="en-US"/>
        </w:rPr>
        <w:t>х</w:t>
      </w:r>
      <w:r w:rsidR="00895D84" w:rsidRPr="00D57BA4">
        <w:rPr>
          <w:rFonts w:eastAsiaTheme="minorHAnsi"/>
          <w:sz w:val="28"/>
          <w:szCs w:val="28"/>
          <w:lang w:eastAsia="en-US"/>
        </w:rPr>
        <w:t xml:space="preserve"> старт</w:t>
      </w:r>
      <w:r w:rsidR="005026DF" w:rsidRPr="00D57BA4">
        <w:rPr>
          <w:rFonts w:eastAsiaTheme="minorHAnsi"/>
          <w:sz w:val="28"/>
          <w:szCs w:val="28"/>
          <w:lang w:eastAsia="en-US"/>
        </w:rPr>
        <w:t>ов</w:t>
      </w:r>
      <w:r w:rsidR="00895D84" w:rsidRPr="00D57BA4">
        <w:rPr>
          <w:rFonts w:eastAsiaTheme="minorHAnsi"/>
          <w:sz w:val="28"/>
          <w:szCs w:val="28"/>
          <w:lang w:eastAsia="en-US"/>
        </w:rPr>
        <w:t>, культурно-развлекательн</w:t>
      </w:r>
      <w:r w:rsidR="005026DF" w:rsidRPr="00D57BA4">
        <w:rPr>
          <w:rFonts w:eastAsiaTheme="minorHAnsi"/>
          <w:sz w:val="28"/>
          <w:szCs w:val="28"/>
          <w:lang w:eastAsia="en-US"/>
        </w:rPr>
        <w:t>ых</w:t>
      </w:r>
      <w:r w:rsidR="00895D84" w:rsidRPr="00D57BA4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5026DF" w:rsidRPr="00D57BA4">
        <w:rPr>
          <w:rFonts w:eastAsiaTheme="minorHAnsi"/>
          <w:sz w:val="28"/>
          <w:szCs w:val="28"/>
          <w:lang w:eastAsia="en-US"/>
        </w:rPr>
        <w:t>й, чаепитий.</w:t>
      </w:r>
      <w:r w:rsidR="00895D84" w:rsidRPr="00D57BA4">
        <w:rPr>
          <w:rFonts w:eastAsiaTheme="minorHAnsi"/>
          <w:sz w:val="28"/>
          <w:szCs w:val="28"/>
          <w:lang w:eastAsia="en-US"/>
        </w:rPr>
        <w:t xml:space="preserve"> </w:t>
      </w:r>
      <w:r w:rsidR="005026DF" w:rsidRPr="00D57BA4">
        <w:rPr>
          <w:rFonts w:eastAsiaTheme="minorHAnsi"/>
          <w:sz w:val="28"/>
          <w:szCs w:val="28"/>
          <w:lang w:eastAsia="en-US"/>
        </w:rPr>
        <w:t>Кроме этого, у</w:t>
      </w:r>
      <w:r w:rsidR="00895D84" w:rsidRPr="00D57BA4">
        <w:rPr>
          <w:rFonts w:eastAsiaTheme="minorHAnsi"/>
          <w:sz w:val="28"/>
          <w:szCs w:val="28"/>
          <w:lang w:eastAsia="en-US"/>
        </w:rPr>
        <w:t>частники клуба посещали оздоровительные сеансы в соляной комнате, группу здоровья</w:t>
      </w:r>
      <w:r w:rsidR="005026DF" w:rsidRPr="00D57BA4">
        <w:rPr>
          <w:rFonts w:eastAsiaTheme="minorHAnsi"/>
          <w:sz w:val="28"/>
          <w:szCs w:val="28"/>
          <w:lang w:eastAsia="en-US"/>
        </w:rPr>
        <w:t xml:space="preserve">.  </w:t>
      </w:r>
    </w:p>
    <w:p w:rsidR="00895D84" w:rsidRPr="00D57BA4" w:rsidRDefault="00895D84" w:rsidP="00D57BA4">
      <w:pPr>
        <w:pStyle w:val="aa"/>
        <w:ind w:firstLine="708"/>
        <w:jc w:val="both"/>
        <w:rPr>
          <w:sz w:val="28"/>
          <w:szCs w:val="28"/>
        </w:rPr>
      </w:pPr>
      <w:r w:rsidRPr="00D57BA4">
        <w:rPr>
          <w:sz w:val="28"/>
          <w:szCs w:val="28"/>
        </w:rPr>
        <w:t>С целью адаптации инвалидов в социуме, организации общения и содержательного досуга, вовлечения в активную деятельность, поднятия социального статуса людей с ограниченными возможностями здоровья в отделении социальной реабилитации инвалидов реализуется программа "Все разные – все равные" для инвалидов по зрению. В рамках реализации программы организованы и проведены развлекательные программы к знаменательным датам, конкурсы, тематические вечера, релаксационные занятия, беседы-размышления, концертные программы ко Дню инвалида и ко Дню матери, экскурсии в историко-краеведческий музей, костюмированное мероприятие к Новому году. За отчётный период проведено 18 мероприятий, обслужено 22 человека.</w:t>
      </w:r>
    </w:p>
    <w:p w:rsidR="005A24D3" w:rsidRPr="00D57BA4" w:rsidRDefault="005A24D3" w:rsidP="00D57BA4">
      <w:pPr>
        <w:pStyle w:val="aa"/>
        <w:jc w:val="both"/>
        <w:rPr>
          <w:sz w:val="28"/>
          <w:szCs w:val="28"/>
        </w:rPr>
      </w:pPr>
    </w:p>
    <w:p w:rsidR="005A24D3" w:rsidRPr="005326C1" w:rsidRDefault="00ED2555" w:rsidP="003954B0">
      <w:pPr>
        <w:ind w:firstLine="708"/>
        <w:rPr>
          <w:b/>
          <w:sz w:val="28"/>
          <w:szCs w:val="28"/>
        </w:rPr>
      </w:pPr>
      <w:r w:rsidRPr="005326C1">
        <w:rPr>
          <w:b/>
          <w:sz w:val="28"/>
          <w:szCs w:val="28"/>
        </w:rPr>
        <w:t>7</w:t>
      </w:r>
      <w:r w:rsidR="005A24D3" w:rsidRPr="005326C1">
        <w:rPr>
          <w:b/>
          <w:sz w:val="28"/>
          <w:szCs w:val="28"/>
        </w:rPr>
        <w:t>. Предоставление платных услуг</w:t>
      </w:r>
      <w:r w:rsidR="0076271B" w:rsidRPr="005326C1">
        <w:rPr>
          <w:b/>
          <w:sz w:val="28"/>
          <w:szCs w:val="28"/>
        </w:rPr>
        <w:t>:</w:t>
      </w:r>
    </w:p>
    <w:p w:rsidR="005A24D3" w:rsidRPr="005326C1" w:rsidRDefault="005A24D3" w:rsidP="005A24D3">
      <w:pPr>
        <w:ind w:firstLine="708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73"/>
        <w:gridCol w:w="905"/>
        <w:gridCol w:w="1896"/>
        <w:gridCol w:w="1417"/>
        <w:gridCol w:w="1594"/>
      </w:tblGrid>
      <w:tr w:rsidR="005326C1" w:rsidRPr="0012518A" w:rsidTr="005326C1">
        <w:tc>
          <w:tcPr>
            <w:tcW w:w="646" w:type="dxa"/>
            <w:vMerge w:val="restart"/>
          </w:tcPr>
          <w:p w:rsidR="005326C1" w:rsidRPr="0012518A" w:rsidRDefault="005326C1" w:rsidP="005326C1">
            <w:pPr>
              <w:suppressAutoHyphens/>
              <w:jc w:val="center"/>
            </w:pPr>
            <w:r w:rsidRPr="0012518A">
              <w:t xml:space="preserve">№ </w:t>
            </w:r>
            <w:proofErr w:type="gramStart"/>
            <w:r w:rsidRPr="0012518A">
              <w:t>п</w:t>
            </w:r>
            <w:proofErr w:type="gramEnd"/>
            <w:r w:rsidRPr="0012518A">
              <w:t>/п</w:t>
            </w:r>
          </w:p>
        </w:tc>
        <w:tc>
          <w:tcPr>
            <w:tcW w:w="3573" w:type="dxa"/>
            <w:vMerge w:val="restart"/>
            <w:vAlign w:val="center"/>
          </w:tcPr>
          <w:p w:rsidR="005326C1" w:rsidRPr="0012518A" w:rsidRDefault="005326C1" w:rsidP="005326C1">
            <w:pPr>
              <w:suppressAutoHyphens/>
              <w:jc w:val="center"/>
            </w:pPr>
            <w:r w:rsidRPr="0012518A">
              <w:t>Наименование платных услуг</w:t>
            </w:r>
          </w:p>
        </w:tc>
        <w:tc>
          <w:tcPr>
            <w:tcW w:w="2801" w:type="dxa"/>
            <w:gridSpan w:val="2"/>
            <w:vAlign w:val="center"/>
          </w:tcPr>
          <w:p w:rsidR="005326C1" w:rsidRPr="0012518A" w:rsidRDefault="005326C1" w:rsidP="005326C1">
            <w:pPr>
              <w:suppressAutoHyphens/>
              <w:jc w:val="center"/>
            </w:pPr>
            <w:r w:rsidRPr="0012518A">
              <w:t>Численность граждан, получивших услугу</w:t>
            </w:r>
          </w:p>
        </w:tc>
        <w:tc>
          <w:tcPr>
            <w:tcW w:w="1417" w:type="dxa"/>
            <w:vAlign w:val="center"/>
          </w:tcPr>
          <w:p w:rsidR="005326C1" w:rsidRPr="0012518A" w:rsidRDefault="005326C1" w:rsidP="005326C1">
            <w:pPr>
              <w:suppressAutoHyphens/>
              <w:jc w:val="center"/>
            </w:pPr>
            <w:r w:rsidRPr="0012518A">
              <w:t>Количество оказанных услуг</w:t>
            </w:r>
          </w:p>
        </w:tc>
        <w:tc>
          <w:tcPr>
            <w:tcW w:w="1594" w:type="dxa"/>
            <w:vAlign w:val="center"/>
          </w:tcPr>
          <w:p w:rsidR="005326C1" w:rsidRPr="0012518A" w:rsidRDefault="005326C1" w:rsidP="005326C1">
            <w:pPr>
              <w:suppressAutoHyphens/>
              <w:jc w:val="center"/>
            </w:pPr>
            <w:r w:rsidRPr="0012518A">
              <w:t>Сумма средств, полученных от оплаты услуг</w:t>
            </w:r>
          </w:p>
        </w:tc>
      </w:tr>
      <w:tr w:rsidR="005326C1" w:rsidRPr="0012518A" w:rsidTr="005326C1">
        <w:tc>
          <w:tcPr>
            <w:tcW w:w="646" w:type="dxa"/>
            <w:vMerge/>
          </w:tcPr>
          <w:p w:rsidR="005326C1" w:rsidRPr="0012518A" w:rsidRDefault="005326C1" w:rsidP="005326C1">
            <w:pPr>
              <w:suppressAutoHyphens/>
              <w:jc w:val="center"/>
            </w:pPr>
          </w:p>
        </w:tc>
        <w:tc>
          <w:tcPr>
            <w:tcW w:w="3573" w:type="dxa"/>
            <w:vMerge/>
            <w:vAlign w:val="center"/>
          </w:tcPr>
          <w:p w:rsidR="005326C1" w:rsidRPr="0012518A" w:rsidRDefault="005326C1" w:rsidP="005326C1">
            <w:pPr>
              <w:suppressAutoHyphens/>
              <w:jc w:val="center"/>
            </w:pPr>
          </w:p>
        </w:tc>
        <w:tc>
          <w:tcPr>
            <w:tcW w:w="905" w:type="dxa"/>
            <w:vAlign w:val="center"/>
          </w:tcPr>
          <w:p w:rsidR="005326C1" w:rsidRPr="0012518A" w:rsidRDefault="005326C1" w:rsidP="005326C1">
            <w:pPr>
              <w:suppressAutoHyphens/>
              <w:jc w:val="center"/>
            </w:pPr>
            <w:r w:rsidRPr="0012518A">
              <w:t>Всего</w:t>
            </w:r>
          </w:p>
        </w:tc>
        <w:tc>
          <w:tcPr>
            <w:tcW w:w="1896" w:type="dxa"/>
            <w:vAlign w:val="center"/>
          </w:tcPr>
          <w:p w:rsidR="005326C1" w:rsidRPr="0012518A" w:rsidRDefault="005326C1" w:rsidP="005326C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2518A">
              <w:rPr>
                <w:b/>
                <w:sz w:val="20"/>
                <w:szCs w:val="20"/>
              </w:rPr>
              <w:t xml:space="preserve">в том числе численность граждан, обслуживаемых "на дому" </w:t>
            </w:r>
          </w:p>
        </w:tc>
        <w:tc>
          <w:tcPr>
            <w:tcW w:w="1417" w:type="dxa"/>
            <w:vAlign w:val="center"/>
          </w:tcPr>
          <w:p w:rsidR="005326C1" w:rsidRPr="0012518A" w:rsidRDefault="005326C1" w:rsidP="005326C1">
            <w:pPr>
              <w:suppressAutoHyphens/>
              <w:jc w:val="center"/>
            </w:pPr>
          </w:p>
        </w:tc>
        <w:tc>
          <w:tcPr>
            <w:tcW w:w="1594" w:type="dxa"/>
            <w:vAlign w:val="center"/>
          </w:tcPr>
          <w:p w:rsidR="005326C1" w:rsidRPr="0012518A" w:rsidRDefault="005326C1" w:rsidP="005326C1">
            <w:pPr>
              <w:suppressAutoHyphens/>
              <w:jc w:val="center"/>
            </w:pPr>
          </w:p>
        </w:tc>
      </w:tr>
      <w:tr w:rsidR="005326C1" w:rsidRPr="0012518A" w:rsidTr="005326C1">
        <w:tc>
          <w:tcPr>
            <w:tcW w:w="646" w:type="dxa"/>
          </w:tcPr>
          <w:p w:rsidR="005326C1" w:rsidRPr="00F253B2" w:rsidRDefault="005326C1" w:rsidP="005326C1">
            <w:pPr>
              <w:jc w:val="center"/>
              <w:rPr>
                <w:b/>
              </w:rPr>
            </w:pPr>
            <w:r w:rsidRPr="00F253B2">
              <w:rPr>
                <w:b/>
              </w:rPr>
              <w:t>1</w:t>
            </w:r>
          </w:p>
        </w:tc>
        <w:tc>
          <w:tcPr>
            <w:tcW w:w="3573" w:type="dxa"/>
          </w:tcPr>
          <w:p w:rsidR="005326C1" w:rsidRPr="00F253B2" w:rsidRDefault="005326C1" w:rsidP="005326C1">
            <w:pPr>
              <w:rPr>
                <w:b/>
              </w:rPr>
            </w:pPr>
            <w:r w:rsidRPr="00F253B2">
              <w:rPr>
                <w:b/>
              </w:rPr>
              <w:t>Бытовые услуги, всего</w:t>
            </w:r>
          </w:p>
        </w:tc>
        <w:tc>
          <w:tcPr>
            <w:tcW w:w="905" w:type="dxa"/>
            <w:vAlign w:val="center"/>
          </w:tcPr>
          <w:p w:rsidR="005326C1" w:rsidRPr="00800324" w:rsidRDefault="005326C1" w:rsidP="005326C1">
            <w:pPr>
              <w:suppressAutoHyphens/>
              <w:jc w:val="center"/>
              <w:rPr>
                <w:b/>
              </w:rPr>
            </w:pPr>
            <w:r w:rsidRPr="00800324">
              <w:rPr>
                <w:b/>
              </w:rPr>
              <w:t>1140</w:t>
            </w:r>
          </w:p>
        </w:tc>
        <w:tc>
          <w:tcPr>
            <w:tcW w:w="1896" w:type="dxa"/>
            <w:vAlign w:val="center"/>
          </w:tcPr>
          <w:p w:rsidR="005326C1" w:rsidRPr="00800324" w:rsidRDefault="005326C1" w:rsidP="005326C1">
            <w:pPr>
              <w:suppressAutoHyphens/>
              <w:jc w:val="center"/>
              <w:rPr>
                <w:b/>
              </w:rPr>
            </w:pPr>
            <w:r w:rsidRPr="00800324">
              <w:rPr>
                <w:b/>
              </w:rPr>
              <w:t>1003</w:t>
            </w:r>
          </w:p>
        </w:tc>
        <w:tc>
          <w:tcPr>
            <w:tcW w:w="1417" w:type="dxa"/>
          </w:tcPr>
          <w:p w:rsidR="005326C1" w:rsidRPr="00800324" w:rsidRDefault="005326C1" w:rsidP="005326C1">
            <w:pPr>
              <w:suppressAutoHyphens/>
              <w:jc w:val="center"/>
              <w:rPr>
                <w:b/>
              </w:rPr>
            </w:pPr>
            <w:r w:rsidRPr="00800324">
              <w:rPr>
                <w:b/>
              </w:rPr>
              <w:t>132417</w:t>
            </w:r>
          </w:p>
        </w:tc>
        <w:tc>
          <w:tcPr>
            <w:tcW w:w="1594" w:type="dxa"/>
          </w:tcPr>
          <w:p w:rsidR="005326C1" w:rsidRPr="00C43A80" w:rsidRDefault="005326C1" w:rsidP="005326C1">
            <w:pPr>
              <w:tabs>
                <w:tab w:val="left" w:pos="614"/>
                <w:tab w:val="left" w:pos="1402"/>
              </w:tabs>
              <w:suppressAutoHyphens/>
              <w:jc w:val="center"/>
              <w:rPr>
                <w:b/>
              </w:rPr>
            </w:pPr>
            <w:r w:rsidRPr="00C43A80">
              <w:rPr>
                <w:b/>
              </w:rPr>
              <w:t>5 400 287,67</w:t>
            </w:r>
          </w:p>
        </w:tc>
      </w:tr>
      <w:tr w:rsidR="005326C1" w:rsidRPr="0012518A" w:rsidTr="005326C1">
        <w:tc>
          <w:tcPr>
            <w:tcW w:w="646" w:type="dxa"/>
          </w:tcPr>
          <w:p w:rsidR="005326C1" w:rsidRPr="0012518A" w:rsidRDefault="005326C1" w:rsidP="005326C1">
            <w:pPr>
              <w:suppressAutoHyphens/>
              <w:jc w:val="center"/>
              <w:rPr>
                <w:i/>
              </w:rPr>
            </w:pPr>
            <w:r w:rsidRPr="0012518A">
              <w:rPr>
                <w:i/>
              </w:rPr>
              <w:lastRenderedPageBreak/>
              <w:t>1.1</w:t>
            </w:r>
          </w:p>
        </w:tc>
        <w:tc>
          <w:tcPr>
            <w:tcW w:w="3573" w:type="dxa"/>
          </w:tcPr>
          <w:p w:rsidR="005326C1" w:rsidRPr="0012518A" w:rsidRDefault="005326C1" w:rsidP="005326C1">
            <w:pPr>
              <w:suppressAutoHyphens/>
              <w:jc w:val="both"/>
              <w:rPr>
                <w:i/>
              </w:rPr>
            </w:pPr>
            <w:r w:rsidRPr="0012518A">
              <w:rPr>
                <w:i/>
              </w:rPr>
              <w:t>в том числе услуги сиделки</w:t>
            </w:r>
          </w:p>
        </w:tc>
        <w:tc>
          <w:tcPr>
            <w:tcW w:w="905" w:type="dxa"/>
            <w:vAlign w:val="center"/>
          </w:tcPr>
          <w:p w:rsidR="005326C1" w:rsidRPr="00800324" w:rsidRDefault="005326C1" w:rsidP="005326C1">
            <w:pPr>
              <w:suppressAutoHyphens/>
              <w:jc w:val="center"/>
            </w:pPr>
            <w:r w:rsidRPr="00800324">
              <w:t>19</w:t>
            </w:r>
          </w:p>
        </w:tc>
        <w:tc>
          <w:tcPr>
            <w:tcW w:w="1896" w:type="dxa"/>
            <w:vAlign w:val="center"/>
          </w:tcPr>
          <w:p w:rsidR="005326C1" w:rsidRPr="00800324" w:rsidRDefault="005326C1" w:rsidP="005326C1">
            <w:pPr>
              <w:suppressAutoHyphens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326C1" w:rsidRPr="00800324" w:rsidRDefault="005326C1" w:rsidP="005326C1">
            <w:pPr>
              <w:suppressAutoHyphens/>
              <w:jc w:val="center"/>
            </w:pPr>
            <w:r w:rsidRPr="00800324">
              <w:t>1808</w:t>
            </w:r>
          </w:p>
        </w:tc>
        <w:tc>
          <w:tcPr>
            <w:tcW w:w="1594" w:type="dxa"/>
          </w:tcPr>
          <w:p w:rsidR="005326C1" w:rsidRPr="00C43A80" w:rsidRDefault="005326C1" w:rsidP="005326C1">
            <w:pPr>
              <w:suppressAutoHyphens/>
              <w:jc w:val="center"/>
            </w:pPr>
            <w:r w:rsidRPr="00C43A80">
              <w:t>283 623,72</w:t>
            </w:r>
          </w:p>
        </w:tc>
      </w:tr>
      <w:tr w:rsidR="005326C1" w:rsidRPr="0012518A" w:rsidTr="005326C1">
        <w:tc>
          <w:tcPr>
            <w:tcW w:w="646" w:type="dxa"/>
          </w:tcPr>
          <w:p w:rsidR="005326C1" w:rsidRPr="0012518A" w:rsidRDefault="005326C1" w:rsidP="005326C1">
            <w:pPr>
              <w:suppressAutoHyphens/>
              <w:jc w:val="center"/>
              <w:rPr>
                <w:i/>
              </w:rPr>
            </w:pPr>
            <w:r w:rsidRPr="0012518A">
              <w:rPr>
                <w:i/>
              </w:rPr>
              <w:t>1.2</w:t>
            </w:r>
          </w:p>
        </w:tc>
        <w:tc>
          <w:tcPr>
            <w:tcW w:w="3573" w:type="dxa"/>
          </w:tcPr>
          <w:p w:rsidR="005326C1" w:rsidRPr="00AC53B8" w:rsidRDefault="005326C1" w:rsidP="005326C1">
            <w:pPr>
              <w:suppressAutoHyphens/>
              <w:jc w:val="both"/>
              <w:rPr>
                <w:i/>
                <w:color w:val="7030A0"/>
              </w:rPr>
            </w:pPr>
            <w:r w:rsidRPr="00800324">
              <w:rPr>
                <w:i/>
                <w:color w:val="000000" w:themeColor="text1"/>
              </w:rPr>
              <w:t>в том числе услуги массажа</w:t>
            </w:r>
          </w:p>
        </w:tc>
        <w:tc>
          <w:tcPr>
            <w:tcW w:w="905" w:type="dxa"/>
            <w:vAlign w:val="center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179</w:t>
            </w:r>
          </w:p>
        </w:tc>
        <w:tc>
          <w:tcPr>
            <w:tcW w:w="1896" w:type="dxa"/>
            <w:vAlign w:val="center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3009</w:t>
            </w:r>
          </w:p>
        </w:tc>
        <w:tc>
          <w:tcPr>
            <w:tcW w:w="1594" w:type="dxa"/>
          </w:tcPr>
          <w:p w:rsidR="005326C1" w:rsidRPr="00C43A80" w:rsidRDefault="005326C1" w:rsidP="005326C1">
            <w:pPr>
              <w:suppressAutoHyphens/>
              <w:jc w:val="center"/>
            </w:pPr>
            <w:r w:rsidRPr="00C43A80">
              <w:t>244562,77</w:t>
            </w:r>
          </w:p>
        </w:tc>
      </w:tr>
      <w:tr w:rsidR="005326C1" w:rsidRPr="0012518A" w:rsidTr="005326C1">
        <w:tc>
          <w:tcPr>
            <w:tcW w:w="646" w:type="dxa"/>
          </w:tcPr>
          <w:p w:rsidR="005326C1" w:rsidRPr="0012518A" w:rsidRDefault="005326C1" w:rsidP="005326C1">
            <w:pPr>
              <w:suppressAutoHyphens/>
              <w:jc w:val="center"/>
            </w:pPr>
            <w:r w:rsidRPr="0012518A">
              <w:t>2</w:t>
            </w:r>
          </w:p>
        </w:tc>
        <w:tc>
          <w:tcPr>
            <w:tcW w:w="3573" w:type="dxa"/>
          </w:tcPr>
          <w:p w:rsidR="005326C1" w:rsidRPr="0012518A" w:rsidRDefault="005326C1" w:rsidP="005326C1">
            <w:pPr>
              <w:suppressAutoHyphens/>
              <w:jc w:val="both"/>
            </w:pPr>
            <w:r w:rsidRPr="0012518A">
              <w:t>Парикмахерские услуги</w:t>
            </w:r>
          </w:p>
        </w:tc>
        <w:tc>
          <w:tcPr>
            <w:tcW w:w="905" w:type="dxa"/>
            <w:vAlign w:val="center"/>
          </w:tcPr>
          <w:p w:rsidR="005326C1" w:rsidRPr="00800324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800324">
              <w:rPr>
                <w:color w:val="000000" w:themeColor="text1"/>
              </w:rPr>
              <w:t>597</w:t>
            </w:r>
          </w:p>
        </w:tc>
        <w:tc>
          <w:tcPr>
            <w:tcW w:w="1896" w:type="dxa"/>
            <w:vAlign w:val="center"/>
          </w:tcPr>
          <w:p w:rsidR="005326C1" w:rsidRPr="00800324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800324">
              <w:rPr>
                <w:color w:val="000000" w:themeColor="text1"/>
              </w:rPr>
              <w:t>50</w:t>
            </w:r>
          </w:p>
        </w:tc>
        <w:tc>
          <w:tcPr>
            <w:tcW w:w="1417" w:type="dxa"/>
          </w:tcPr>
          <w:p w:rsidR="005326C1" w:rsidRPr="00800324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800324">
              <w:rPr>
                <w:color w:val="000000" w:themeColor="text1"/>
              </w:rPr>
              <w:t>1035</w:t>
            </w:r>
          </w:p>
        </w:tc>
        <w:tc>
          <w:tcPr>
            <w:tcW w:w="1594" w:type="dxa"/>
          </w:tcPr>
          <w:p w:rsidR="005326C1" w:rsidRPr="00C43A80" w:rsidRDefault="005326C1" w:rsidP="005326C1">
            <w:pPr>
              <w:suppressAutoHyphens/>
              <w:jc w:val="center"/>
            </w:pPr>
            <w:r w:rsidRPr="00C43A80">
              <w:t>99078,39</w:t>
            </w:r>
          </w:p>
        </w:tc>
      </w:tr>
      <w:tr w:rsidR="005326C1" w:rsidRPr="0012518A" w:rsidTr="005326C1">
        <w:tc>
          <w:tcPr>
            <w:tcW w:w="646" w:type="dxa"/>
          </w:tcPr>
          <w:p w:rsidR="005326C1" w:rsidRPr="0012518A" w:rsidRDefault="005326C1" w:rsidP="005326C1">
            <w:pPr>
              <w:suppressAutoHyphens/>
              <w:jc w:val="center"/>
            </w:pPr>
            <w:r w:rsidRPr="0012518A">
              <w:t>3</w:t>
            </w:r>
          </w:p>
        </w:tc>
        <w:tc>
          <w:tcPr>
            <w:tcW w:w="3573" w:type="dxa"/>
          </w:tcPr>
          <w:p w:rsidR="005326C1" w:rsidRPr="0012518A" w:rsidRDefault="005326C1" w:rsidP="005326C1">
            <w:pPr>
              <w:suppressAutoHyphens/>
              <w:jc w:val="both"/>
            </w:pPr>
            <w:r w:rsidRPr="0012518A">
              <w:t>Ремонтные работы</w:t>
            </w:r>
          </w:p>
        </w:tc>
        <w:tc>
          <w:tcPr>
            <w:tcW w:w="905" w:type="dxa"/>
            <w:vAlign w:val="center"/>
          </w:tcPr>
          <w:p w:rsidR="005326C1" w:rsidRPr="00800324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800324">
              <w:rPr>
                <w:color w:val="000000" w:themeColor="text1"/>
              </w:rPr>
              <w:t>281</w:t>
            </w:r>
          </w:p>
        </w:tc>
        <w:tc>
          <w:tcPr>
            <w:tcW w:w="1896" w:type="dxa"/>
            <w:vAlign w:val="center"/>
          </w:tcPr>
          <w:p w:rsidR="005326C1" w:rsidRPr="00800324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800324">
              <w:rPr>
                <w:color w:val="000000" w:themeColor="text1"/>
              </w:rPr>
              <w:t>28</w:t>
            </w:r>
          </w:p>
        </w:tc>
        <w:tc>
          <w:tcPr>
            <w:tcW w:w="1417" w:type="dxa"/>
          </w:tcPr>
          <w:p w:rsidR="005326C1" w:rsidRPr="00800324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800324">
              <w:rPr>
                <w:color w:val="000000" w:themeColor="text1"/>
              </w:rPr>
              <w:t>910</w:t>
            </w:r>
          </w:p>
        </w:tc>
        <w:tc>
          <w:tcPr>
            <w:tcW w:w="1594" w:type="dxa"/>
          </w:tcPr>
          <w:p w:rsidR="005326C1" w:rsidRPr="00C43A80" w:rsidRDefault="005326C1" w:rsidP="005326C1">
            <w:pPr>
              <w:suppressAutoHyphens/>
              <w:jc w:val="center"/>
            </w:pPr>
            <w:r w:rsidRPr="00C43A80">
              <w:t>137150,58</w:t>
            </w:r>
          </w:p>
        </w:tc>
      </w:tr>
      <w:tr w:rsidR="005326C1" w:rsidRPr="0012518A" w:rsidTr="005326C1">
        <w:tc>
          <w:tcPr>
            <w:tcW w:w="646" w:type="dxa"/>
          </w:tcPr>
          <w:p w:rsidR="005326C1" w:rsidRPr="0012518A" w:rsidRDefault="005326C1" w:rsidP="005326C1">
            <w:pPr>
              <w:suppressAutoHyphens/>
              <w:jc w:val="center"/>
            </w:pPr>
            <w:r w:rsidRPr="0012518A">
              <w:t>4</w:t>
            </w:r>
          </w:p>
        </w:tc>
        <w:tc>
          <w:tcPr>
            <w:tcW w:w="3573" w:type="dxa"/>
          </w:tcPr>
          <w:p w:rsidR="005326C1" w:rsidRPr="0012518A" w:rsidRDefault="005326C1" w:rsidP="005326C1">
            <w:pPr>
              <w:suppressAutoHyphens/>
              <w:jc w:val="both"/>
            </w:pPr>
            <w:r w:rsidRPr="0012518A">
              <w:t>Сезонные работы</w:t>
            </w:r>
          </w:p>
        </w:tc>
        <w:tc>
          <w:tcPr>
            <w:tcW w:w="905" w:type="dxa"/>
            <w:vAlign w:val="center"/>
          </w:tcPr>
          <w:p w:rsidR="005326C1" w:rsidRPr="00800324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800324">
              <w:rPr>
                <w:color w:val="000000" w:themeColor="text1"/>
              </w:rPr>
              <w:t>586</w:t>
            </w:r>
          </w:p>
        </w:tc>
        <w:tc>
          <w:tcPr>
            <w:tcW w:w="1896" w:type="dxa"/>
            <w:vAlign w:val="center"/>
          </w:tcPr>
          <w:p w:rsidR="005326C1" w:rsidRPr="00800324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800324">
              <w:rPr>
                <w:color w:val="000000" w:themeColor="text1"/>
              </w:rPr>
              <w:t>586</w:t>
            </w:r>
          </w:p>
        </w:tc>
        <w:tc>
          <w:tcPr>
            <w:tcW w:w="1417" w:type="dxa"/>
          </w:tcPr>
          <w:p w:rsidR="005326C1" w:rsidRPr="00800324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800324">
              <w:rPr>
                <w:color w:val="000000" w:themeColor="text1"/>
              </w:rPr>
              <w:t>4751</w:t>
            </w:r>
          </w:p>
        </w:tc>
        <w:tc>
          <w:tcPr>
            <w:tcW w:w="1594" w:type="dxa"/>
          </w:tcPr>
          <w:p w:rsidR="005326C1" w:rsidRPr="00C43A80" w:rsidRDefault="005326C1" w:rsidP="005326C1">
            <w:pPr>
              <w:suppressAutoHyphens/>
              <w:jc w:val="center"/>
            </w:pPr>
            <w:r w:rsidRPr="00C43A80">
              <w:t>662 808,43</w:t>
            </w:r>
          </w:p>
        </w:tc>
      </w:tr>
      <w:tr w:rsidR="005326C1" w:rsidRPr="0012518A" w:rsidTr="005326C1">
        <w:tc>
          <w:tcPr>
            <w:tcW w:w="646" w:type="dxa"/>
          </w:tcPr>
          <w:p w:rsidR="005326C1" w:rsidRPr="0012518A" w:rsidRDefault="005326C1" w:rsidP="005326C1">
            <w:pPr>
              <w:suppressAutoHyphens/>
              <w:jc w:val="center"/>
            </w:pPr>
            <w:r w:rsidRPr="0012518A">
              <w:t>5</w:t>
            </w:r>
          </w:p>
        </w:tc>
        <w:tc>
          <w:tcPr>
            <w:tcW w:w="3573" w:type="dxa"/>
          </w:tcPr>
          <w:p w:rsidR="005326C1" w:rsidRPr="0012518A" w:rsidRDefault="005326C1" w:rsidP="005326C1">
            <w:pPr>
              <w:suppressAutoHyphens/>
              <w:jc w:val="both"/>
            </w:pPr>
            <w:r w:rsidRPr="0012518A">
              <w:t>Транспортные услуги</w:t>
            </w:r>
          </w:p>
        </w:tc>
        <w:tc>
          <w:tcPr>
            <w:tcW w:w="905" w:type="dxa"/>
            <w:vAlign w:val="center"/>
          </w:tcPr>
          <w:p w:rsidR="005326C1" w:rsidRPr="00C246F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C246F3">
              <w:rPr>
                <w:color w:val="000000" w:themeColor="text1"/>
              </w:rPr>
              <w:t>38</w:t>
            </w:r>
          </w:p>
        </w:tc>
        <w:tc>
          <w:tcPr>
            <w:tcW w:w="1896" w:type="dxa"/>
            <w:vAlign w:val="center"/>
          </w:tcPr>
          <w:p w:rsidR="005326C1" w:rsidRPr="00C246F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17" w:type="dxa"/>
          </w:tcPr>
          <w:p w:rsidR="005326C1" w:rsidRPr="00C246F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</w:t>
            </w:r>
          </w:p>
        </w:tc>
        <w:tc>
          <w:tcPr>
            <w:tcW w:w="1594" w:type="dxa"/>
          </w:tcPr>
          <w:p w:rsidR="005326C1" w:rsidRPr="00C43A80" w:rsidRDefault="005326C1" w:rsidP="005326C1">
            <w:pPr>
              <w:suppressAutoHyphens/>
              <w:jc w:val="center"/>
            </w:pPr>
            <w:r w:rsidRPr="00C43A80">
              <w:t>44 397,60</w:t>
            </w:r>
          </w:p>
        </w:tc>
      </w:tr>
      <w:tr w:rsidR="005326C1" w:rsidRPr="0012518A" w:rsidTr="005326C1">
        <w:tc>
          <w:tcPr>
            <w:tcW w:w="646" w:type="dxa"/>
          </w:tcPr>
          <w:p w:rsidR="005326C1" w:rsidRPr="0012518A" w:rsidRDefault="005326C1" w:rsidP="005326C1">
            <w:pPr>
              <w:suppressAutoHyphens/>
              <w:jc w:val="center"/>
            </w:pPr>
            <w:r w:rsidRPr="0012518A">
              <w:t>6</w:t>
            </w:r>
          </w:p>
        </w:tc>
        <w:tc>
          <w:tcPr>
            <w:tcW w:w="3573" w:type="dxa"/>
          </w:tcPr>
          <w:p w:rsidR="005326C1" w:rsidRPr="0012518A" w:rsidRDefault="005326C1" w:rsidP="005326C1">
            <w:pPr>
              <w:suppressAutoHyphens/>
              <w:jc w:val="both"/>
            </w:pPr>
            <w:r w:rsidRPr="0012518A">
              <w:t>Швейные услуги</w:t>
            </w:r>
          </w:p>
        </w:tc>
        <w:tc>
          <w:tcPr>
            <w:tcW w:w="905" w:type="dxa"/>
            <w:vAlign w:val="center"/>
          </w:tcPr>
          <w:p w:rsidR="005326C1" w:rsidRPr="00800324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800324">
              <w:rPr>
                <w:color w:val="000000" w:themeColor="text1"/>
              </w:rPr>
              <w:t>292</w:t>
            </w:r>
          </w:p>
        </w:tc>
        <w:tc>
          <w:tcPr>
            <w:tcW w:w="1896" w:type="dxa"/>
            <w:vAlign w:val="center"/>
          </w:tcPr>
          <w:p w:rsidR="005326C1" w:rsidRPr="00800324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800324">
              <w:rPr>
                <w:color w:val="000000" w:themeColor="text1"/>
              </w:rPr>
              <w:t>22</w:t>
            </w:r>
          </w:p>
        </w:tc>
        <w:tc>
          <w:tcPr>
            <w:tcW w:w="1417" w:type="dxa"/>
          </w:tcPr>
          <w:p w:rsidR="005326C1" w:rsidRPr="00800324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800324">
              <w:rPr>
                <w:color w:val="000000" w:themeColor="text1"/>
              </w:rPr>
              <w:t>544</w:t>
            </w:r>
          </w:p>
        </w:tc>
        <w:tc>
          <w:tcPr>
            <w:tcW w:w="1594" w:type="dxa"/>
          </w:tcPr>
          <w:p w:rsidR="005326C1" w:rsidRPr="00C43A80" w:rsidRDefault="005326C1" w:rsidP="005326C1">
            <w:pPr>
              <w:suppressAutoHyphens/>
              <w:jc w:val="center"/>
            </w:pPr>
            <w:r w:rsidRPr="00C43A80">
              <w:t>79 214,93</w:t>
            </w:r>
          </w:p>
        </w:tc>
      </w:tr>
      <w:tr w:rsidR="005326C1" w:rsidRPr="0012518A" w:rsidTr="005326C1">
        <w:trPr>
          <w:trHeight w:val="280"/>
        </w:trPr>
        <w:tc>
          <w:tcPr>
            <w:tcW w:w="646" w:type="dxa"/>
          </w:tcPr>
          <w:p w:rsidR="005326C1" w:rsidRPr="0012518A" w:rsidRDefault="005326C1" w:rsidP="005326C1">
            <w:pPr>
              <w:suppressAutoHyphens/>
              <w:jc w:val="center"/>
            </w:pPr>
            <w:r>
              <w:t>7</w:t>
            </w:r>
          </w:p>
        </w:tc>
        <w:tc>
          <w:tcPr>
            <w:tcW w:w="3573" w:type="dxa"/>
          </w:tcPr>
          <w:p w:rsidR="005326C1" w:rsidRPr="0012518A" w:rsidRDefault="005326C1" w:rsidP="005326C1">
            <w:pPr>
              <w:suppressAutoHyphens/>
              <w:jc w:val="both"/>
            </w:pPr>
            <w:r>
              <w:t>Л</w:t>
            </w:r>
            <w:r w:rsidRPr="0012518A">
              <w:t>ечебная физкультура</w:t>
            </w:r>
          </w:p>
        </w:tc>
        <w:tc>
          <w:tcPr>
            <w:tcW w:w="905" w:type="dxa"/>
            <w:vAlign w:val="center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65</w:t>
            </w:r>
          </w:p>
        </w:tc>
        <w:tc>
          <w:tcPr>
            <w:tcW w:w="1896" w:type="dxa"/>
            <w:vAlign w:val="center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1348</w:t>
            </w:r>
          </w:p>
        </w:tc>
        <w:tc>
          <w:tcPr>
            <w:tcW w:w="1594" w:type="dxa"/>
          </w:tcPr>
          <w:p w:rsidR="005326C1" w:rsidRPr="00C43A80" w:rsidRDefault="005326C1" w:rsidP="005326C1">
            <w:pPr>
              <w:suppressAutoHyphens/>
              <w:jc w:val="center"/>
            </w:pPr>
            <w:r w:rsidRPr="00C43A80">
              <w:t>77456,08</w:t>
            </w:r>
          </w:p>
        </w:tc>
      </w:tr>
      <w:tr w:rsidR="005326C1" w:rsidRPr="0012518A" w:rsidTr="005326C1">
        <w:trPr>
          <w:trHeight w:val="219"/>
        </w:trPr>
        <w:tc>
          <w:tcPr>
            <w:tcW w:w="646" w:type="dxa"/>
          </w:tcPr>
          <w:p w:rsidR="005326C1" w:rsidRPr="0012518A" w:rsidRDefault="005326C1" w:rsidP="005326C1">
            <w:pPr>
              <w:suppressAutoHyphens/>
              <w:jc w:val="center"/>
            </w:pPr>
            <w:r>
              <w:t>8</w:t>
            </w:r>
          </w:p>
        </w:tc>
        <w:tc>
          <w:tcPr>
            <w:tcW w:w="3573" w:type="dxa"/>
          </w:tcPr>
          <w:p w:rsidR="005326C1" w:rsidRPr="0012518A" w:rsidRDefault="005326C1" w:rsidP="005326C1">
            <w:pPr>
              <w:suppressAutoHyphens/>
              <w:jc w:val="both"/>
            </w:pPr>
            <w:r>
              <w:t>О</w:t>
            </w:r>
            <w:r w:rsidRPr="0012518A">
              <w:t>здоровительные процедуры</w:t>
            </w:r>
          </w:p>
        </w:tc>
        <w:tc>
          <w:tcPr>
            <w:tcW w:w="905" w:type="dxa"/>
            <w:vAlign w:val="center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19</w:t>
            </w:r>
          </w:p>
        </w:tc>
        <w:tc>
          <w:tcPr>
            <w:tcW w:w="1896" w:type="dxa"/>
            <w:vAlign w:val="center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474</w:t>
            </w:r>
          </w:p>
        </w:tc>
        <w:tc>
          <w:tcPr>
            <w:tcW w:w="1594" w:type="dxa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18159,94</w:t>
            </w:r>
          </w:p>
        </w:tc>
      </w:tr>
      <w:tr w:rsidR="005326C1" w:rsidRPr="0012518A" w:rsidTr="005326C1">
        <w:trPr>
          <w:trHeight w:val="492"/>
        </w:trPr>
        <w:tc>
          <w:tcPr>
            <w:tcW w:w="646" w:type="dxa"/>
          </w:tcPr>
          <w:p w:rsidR="005326C1" w:rsidRPr="0012518A" w:rsidRDefault="005326C1" w:rsidP="005326C1">
            <w:pPr>
              <w:suppressAutoHyphens/>
              <w:jc w:val="center"/>
            </w:pPr>
            <w:r>
              <w:t>9</w:t>
            </w:r>
          </w:p>
        </w:tc>
        <w:tc>
          <w:tcPr>
            <w:tcW w:w="3573" w:type="dxa"/>
          </w:tcPr>
          <w:p w:rsidR="005326C1" w:rsidRPr="0012518A" w:rsidRDefault="005326C1" w:rsidP="005326C1">
            <w:pPr>
              <w:suppressAutoHyphens/>
              <w:jc w:val="both"/>
            </w:pPr>
            <w:r>
              <w:t>О</w:t>
            </w:r>
            <w:r w:rsidRPr="0012518A">
              <w:t>здоровительные процедуры в соляной комнате</w:t>
            </w:r>
          </w:p>
        </w:tc>
        <w:tc>
          <w:tcPr>
            <w:tcW w:w="905" w:type="dxa"/>
            <w:vAlign w:val="center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58</w:t>
            </w:r>
          </w:p>
        </w:tc>
        <w:tc>
          <w:tcPr>
            <w:tcW w:w="1896" w:type="dxa"/>
            <w:vAlign w:val="center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346</w:t>
            </w:r>
          </w:p>
        </w:tc>
        <w:tc>
          <w:tcPr>
            <w:tcW w:w="1594" w:type="dxa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39765,78</w:t>
            </w:r>
          </w:p>
        </w:tc>
      </w:tr>
      <w:tr w:rsidR="005326C1" w:rsidRPr="0012518A" w:rsidTr="005326C1">
        <w:trPr>
          <w:trHeight w:val="235"/>
        </w:trPr>
        <w:tc>
          <w:tcPr>
            <w:tcW w:w="646" w:type="dxa"/>
          </w:tcPr>
          <w:p w:rsidR="005326C1" w:rsidRPr="0012518A" w:rsidRDefault="005326C1" w:rsidP="005326C1">
            <w:pPr>
              <w:suppressAutoHyphens/>
              <w:jc w:val="center"/>
            </w:pPr>
            <w:r>
              <w:t>10</w:t>
            </w:r>
          </w:p>
        </w:tc>
        <w:tc>
          <w:tcPr>
            <w:tcW w:w="3573" w:type="dxa"/>
          </w:tcPr>
          <w:p w:rsidR="005326C1" w:rsidRPr="0012518A" w:rsidRDefault="005326C1" w:rsidP="005326C1">
            <w:pPr>
              <w:suppressAutoHyphens/>
              <w:jc w:val="both"/>
            </w:pPr>
            <w:r w:rsidRPr="0012518A">
              <w:t xml:space="preserve"> </w:t>
            </w:r>
            <w:r>
              <w:t>З</w:t>
            </w:r>
            <w:r w:rsidRPr="0012518A">
              <w:t>анятия по рукоделию</w:t>
            </w:r>
          </w:p>
        </w:tc>
        <w:tc>
          <w:tcPr>
            <w:tcW w:w="905" w:type="dxa"/>
            <w:vAlign w:val="center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15</w:t>
            </w:r>
          </w:p>
        </w:tc>
        <w:tc>
          <w:tcPr>
            <w:tcW w:w="1896" w:type="dxa"/>
            <w:vAlign w:val="center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112</w:t>
            </w:r>
          </w:p>
        </w:tc>
        <w:tc>
          <w:tcPr>
            <w:tcW w:w="1594" w:type="dxa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9654,40</w:t>
            </w:r>
          </w:p>
        </w:tc>
      </w:tr>
      <w:tr w:rsidR="005326C1" w:rsidRPr="0012518A" w:rsidTr="005326C1">
        <w:trPr>
          <w:trHeight w:val="279"/>
        </w:trPr>
        <w:tc>
          <w:tcPr>
            <w:tcW w:w="646" w:type="dxa"/>
          </w:tcPr>
          <w:p w:rsidR="005326C1" w:rsidRPr="0012518A" w:rsidRDefault="005326C1" w:rsidP="005326C1">
            <w:pPr>
              <w:suppressAutoHyphens/>
              <w:jc w:val="center"/>
            </w:pPr>
            <w:r>
              <w:t>11</w:t>
            </w:r>
          </w:p>
        </w:tc>
        <w:tc>
          <w:tcPr>
            <w:tcW w:w="3573" w:type="dxa"/>
          </w:tcPr>
          <w:p w:rsidR="005326C1" w:rsidRPr="0012518A" w:rsidRDefault="005326C1" w:rsidP="005326C1">
            <w:pPr>
              <w:suppressAutoHyphens/>
              <w:jc w:val="both"/>
            </w:pPr>
            <w:r>
              <w:t>А</w:t>
            </w:r>
            <w:r w:rsidRPr="0012518A">
              <w:t>ренда актового зала</w:t>
            </w:r>
          </w:p>
        </w:tc>
        <w:tc>
          <w:tcPr>
            <w:tcW w:w="905" w:type="dxa"/>
            <w:vAlign w:val="center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1</w:t>
            </w:r>
          </w:p>
        </w:tc>
        <w:tc>
          <w:tcPr>
            <w:tcW w:w="1896" w:type="dxa"/>
            <w:vAlign w:val="center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5</w:t>
            </w:r>
          </w:p>
        </w:tc>
        <w:tc>
          <w:tcPr>
            <w:tcW w:w="1594" w:type="dxa"/>
          </w:tcPr>
          <w:p w:rsidR="005326C1" w:rsidRPr="00145783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3064,95</w:t>
            </w:r>
          </w:p>
        </w:tc>
      </w:tr>
      <w:tr w:rsidR="005326C1" w:rsidRPr="0012518A" w:rsidTr="005326C1">
        <w:trPr>
          <w:trHeight w:val="279"/>
        </w:trPr>
        <w:tc>
          <w:tcPr>
            <w:tcW w:w="646" w:type="dxa"/>
          </w:tcPr>
          <w:p w:rsidR="005326C1" w:rsidRPr="00C43A80" w:rsidRDefault="005326C1" w:rsidP="005326C1">
            <w:pPr>
              <w:suppressAutoHyphens/>
              <w:jc w:val="center"/>
            </w:pPr>
            <w:r>
              <w:t>12</w:t>
            </w:r>
          </w:p>
        </w:tc>
        <w:tc>
          <w:tcPr>
            <w:tcW w:w="3573" w:type="dxa"/>
          </w:tcPr>
          <w:p w:rsidR="005326C1" w:rsidRPr="00C43A80" w:rsidRDefault="005326C1" w:rsidP="005326C1">
            <w:pPr>
              <w:suppressAutoHyphens/>
              <w:jc w:val="both"/>
            </w:pPr>
            <w:r w:rsidRPr="00C43A80">
              <w:t>Другие</w:t>
            </w:r>
          </w:p>
        </w:tc>
        <w:tc>
          <w:tcPr>
            <w:tcW w:w="905" w:type="dxa"/>
            <w:vAlign w:val="center"/>
          </w:tcPr>
          <w:p w:rsidR="005326C1" w:rsidRPr="00C43A80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C43A80">
              <w:rPr>
                <w:color w:val="000000" w:themeColor="text1"/>
              </w:rPr>
              <w:t>709</w:t>
            </w:r>
          </w:p>
        </w:tc>
        <w:tc>
          <w:tcPr>
            <w:tcW w:w="1896" w:type="dxa"/>
            <w:vAlign w:val="center"/>
          </w:tcPr>
          <w:p w:rsidR="005326C1" w:rsidRPr="00C43A80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C43A80">
              <w:rPr>
                <w:color w:val="000000" w:themeColor="text1"/>
              </w:rPr>
              <w:t>507</w:t>
            </w:r>
          </w:p>
        </w:tc>
        <w:tc>
          <w:tcPr>
            <w:tcW w:w="1417" w:type="dxa"/>
          </w:tcPr>
          <w:p w:rsidR="005326C1" w:rsidRPr="00C43A80" w:rsidRDefault="005326C1" w:rsidP="005326C1">
            <w:pPr>
              <w:suppressAutoHyphens/>
              <w:jc w:val="center"/>
              <w:rPr>
                <w:color w:val="000000" w:themeColor="text1"/>
              </w:rPr>
            </w:pPr>
            <w:r w:rsidRPr="00C43A80">
              <w:rPr>
                <w:color w:val="000000" w:themeColor="text1"/>
              </w:rPr>
              <w:t>42 359</w:t>
            </w:r>
          </w:p>
        </w:tc>
        <w:tc>
          <w:tcPr>
            <w:tcW w:w="1594" w:type="dxa"/>
          </w:tcPr>
          <w:p w:rsidR="005326C1" w:rsidRPr="00C43A80" w:rsidRDefault="005326C1" w:rsidP="005326C1">
            <w:pPr>
              <w:suppressAutoHyphens/>
              <w:jc w:val="center"/>
            </w:pPr>
            <w:r w:rsidRPr="00C43A80">
              <w:t>518 162,14</w:t>
            </w:r>
          </w:p>
        </w:tc>
      </w:tr>
    </w:tbl>
    <w:p w:rsidR="005326C1" w:rsidRDefault="005326C1" w:rsidP="007627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A24D3" w:rsidRPr="00145783" w:rsidRDefault="005A34ED" w:rsidP="0076271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145783">
        <w:rPr>
          <w:b/>
          <w:color w:val="000000" w:themeColor="text1"/>
          <w:sz w:val="28"/>
          <w:szCs w:val="28"/>
        </w:rPr>
        <w:t>8</w:t>
      </w:r>
      <w:r w:rsidR="005A24D3" w:rsidRPr="00145783">
        <w:rPr>
          <w:b/>
          <w:color w:val="000000" w:themeColor="text1"/>
          <w:sz w:val="28"/>
          <w:szCs w:val="28"/>
        </w:rPr>
        <w:t>. Обучение основам компьютерной грамотности</w:t>
      </w:r>
      <w:r w:rsidR="00CF32BB" w:rsidRPr="00145783">
        <w:rPr>
          <w:b/>
          <w:color w:val="000000" w:themeColor="text1"/>
          <w:sz w:val="28"/>
          <w:szCs w:val="28"/>
        </w:rPr>
        <w:t xml:space="preserve"> (без учета социальной программы в рамках софинансирования с Пенсионным фондом РФ)</w:t>
      </w:r>
      <w:r w:rsidR="003002A3" w:rsidRPr="00145783">
        <w:rPr>
          <w:b/>
          <w:color w:val="000000" w:themeColor="text1"/>
          <w:sz w:val="28"/>
          <w:szCs w:val="28"/>
        </w:rPr>
        <w:t>:</w:t>
      </w:r>
    </w:p>
    <w:p w:rsidR="003002A3" w:rsidRPr="00145783" w:rsidRDefault="003002A3" w:rsidP="000C4BD2">
      <w:pPr>
        <w:jc w:val="both"/>
        <w:rPr>
          <w:b/>
          <w:color w:val="000000" w:themeColor="text1"/>
          <w:sz w:val="28"/>
          <w:szCs w:val="28"/>
        </w:rPr>
      </w:pPr>
    </w:p>
    <w:p w:rsidR="003002A3" w:rsidRPr="00145783" w:rsidRDefault="003002A3" w:rsidP="003002A3">
      <w:pPr>
        <w:ind w:firstLine="708"/>
        <w:jc w:val="both"/>
        <w:rPr>
          <w:color w:val="000000" w:themeColor="text1"/>
          <w:sz w:val="28"/>
          <w:szCs w:val="28"/>
        </w:rPr>
      </w:pPr>
      <w:r w:rsidRPr="00145783">
        <w:rPr>
          <w:color w:val="000000" w:themeColor="text1"/>
          <w:sz w:val="28"/>
          <w:szCs w:val="28"/>
        </w:rPr>
        <w:t>Обучение компьютерной грамотности в Учреждении проводится в рамках социально-адаптивной программы по развитию навыков компьютерной грамотности у граждан пожилого возраста "Окно в компьютерный мир", разработанной с целью содействия в адаптации пожилых граждан к современным условиям жизни, повышени</w:t>
      </w:r>
      <w:r w:rsidR="00C86BAA">
        <w:rPr>
          <w:color w:val="000000" w:themeColor="text1"/>
          <w:sz w:val="28"/>
          <w:szCs w:val="28"/>
        </w:rPr>
        <w:t>я</w:t>
      </w:r>
      <w:r w:rsidRPr="00145783">
        <w:rPr>
          <w:color w:val="000000" w:themeColor="text1"/>
          <w:sz w:val="28"/>
          <w:szCs w:val="28"/>
        </w:rPr>
        <w:t xml:space="preserve"> уровня их жизненной активности и самореализации с помощью современных компьютерных технологий и системы Интернет. Обучение носит заявительный характер.</w:t>
      </w:r>
    </w:p>
    <w:p w:rsidR="00320E35" w:rsidRPr="00145783" w:rsidRDefault="00C86BAA" w:rsidP="00320E3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</w:t>
      </w:r>
      <w:r w:rsidR="00320E35" w:rsidRPr="00145783">
        <w:rPr>
          <w:color w:val="000000" w:themeColor="text1"/>
          <w:sz w:val="28"/>
          <w:szCs w:val="28"/>
        </w:rPr>
        <w:t xml:space="preserve"> с апреля 2019 года Учреждение объявило о начале акции "С Госуслугами </w:t>
      </w:r>
      <w:proofErr w:type="gramStart"/>
      <w:r w:rsidR="00320E35" w:rsidRPr="00145783">
        <w:rPr>
          <w:color w:val="000000" w:themeColor="text1"/>
          <w:sz w:val="28"/>
          <w:szCs w:val="28"/>
        </w:rPr>
        <w:t>на</w:t>
      </w:r>
      <w:proofErr w:type="gramEnd"/>
      <w:r w:rsidR="00320E35" w:rsidRPr="00145783">
        <w:rPr>
          <w:color w:val="000000" w:themeColor="text1"/>
          <w:sz w:val="28"/>
          <w:szCs w:val="28"/>
        </w:rPr>
        <w:t xml:space="preserve"> </w:t>
      </w:r>
      <w:proofErr w:type="gramStart"/>
      <w:r w:rsidR="00320E35" w:rsidRPr="00145783">
        <w:rPr>
          <w:color w:val="000000" w:themeColor="text1"/>
          <w:sz w:val="28"/>
          <w:szCs w:val="28"/>
        </w:rPr>
        <w:t>Ты</w:t>
      </w:r>
      <w:proofErr w:type="gramEnd"/>
      <w:r w:rsidR="00320E35" w:rsidRPr="00145783">
        <w:rPr>
          <w:color w:val="000000" w:themeColor="text1"/>
          <w:sz w:val="28"/>
          <w:szCs w:val="28"/>
        </w:rPr>
        <w:t xml:space="preserve">" для граждан старшего возраста по обучению основам компьютерной грамотности, изучению социальных сетей и пользованию порталом государственных и муниципальных услуг Госуслуги.ru. </w:t>
      </w:r>
    </w:p>
    <w:p w:rsidR="00320E35" w:rsidRPr="00EA07F9" w:rsidRDefault="00320E35" w:rsidP="00320E35">
      <w:pPr>
        <w:ind w:firstLine="708"/>
        <w:jc w:val="both"/>
        <w:rPr>
          <w:sz w:val="28"/>
          <w:szCs w:val="28"/>
        </w:rPr>
      </w:pPr>
      <w:r w:rsidRPr="00145783">
        <w:rPr>
          <w:color w:val="000000" w:themeColor="text1"/>
          <w:sz w:val="28"/>
          <w:szCs w:val="28"/>
        </w:rPr>
        <w:t xml:space="preserve">Акция создана с целью содействия в адаптации людей старшего поколения к современным условиям жизни, повышения уровня их жизненной активности и самореализации с помощью современных компьютерных технологий и системы Интернет. К обучению пожилых людей привлечён педагог, имеющий большой опыт проведения обучающих курсов по информатике </w:t>
      </w:r>
      <w:r w:rsidRPr="00EA07F9">
        <w:rPr>
          <w:sz w:val="28"/>
          <w:szCs w:val="28"/>
        </w:rPr>
        <w:t xml:space="preserve">и компьютерной грамотности, волонтер </w:t>
      </w:r>
      <w:proofErr w:type="spellStart"/>
      <w:r w:rsidRPr="00EA07F9">
        <w:rPr>
          <w:sz w:val="28"/>
          <w:szCs w:val="28"/>
        </w:rPr>
        <w:t>геронтоволонтерского</w:t>
      </w:r>
      <w:proofErr w:type="spellEnd"/>
      <w:r w:rsidRPr="00EA07F9">
        <w:rPr>
          <w:sz w:val="28"/>
          <w:szCs w:val="28"/>
        </w:rPr>
        <w:t xml:space="preserve"> отряда "Эпоха серебра"</w:t>
      </w:r>
      <w:r w:rsidR="00D118D1">
        <w:rPr>
          <w:sz w:val="28"/>
          <w:szCs w:val="28"/>
        </w:rPr>
        <w:t>,</w:t>
      </w:r>
      <w:r w:rsidRPr="00EA07F9">
        <w:rPr>
          <w:sz w:val="28"/>
          <w:szCs w:val="28"/>
        </w:rPr>
        <w:t xml:space="preserve"> созданного при Учреждении. </w:t>
      </w:r>
    </w:p>
    <w:p w:rsidR="005A24D3" w:rsidRPr="00145783" w:rsidRDefault="00320E35" w:rsidP="00320E35">
      <w:pPr>
        <w:ind w:firstLine="708"/>
        <w:jc w:val="both"/>
        <w:rPr>
          <w:color w:val="000000" w:themeColor="text1"/>
          <w:sz w:val="28"/>
          <w:szCs w:val="28"/>
        </w:rPr>
      </w:pPr>
      <w:r w:rsidRPr="00145783">
        <w:rPr>
          <w:color w:val="000000" w:themeColor="text1"/>
          <w:sz w:val="28"/>
          <w:szCs w:val="28"/>
        </w:rPr>
        <w:t>В 2019 году</w:t>
      </w:r>
      <w:r w:rsidR="002C1B19" w:rsidRPr="00145783">
        <w:rPr>
          <w:color w:val="000000" w:themeColor="text1"/>
          <w:sz w:val="28"/>
          <w:szCs w:val="28"/>
        </w:rPr>
        <w:t xml:space="preserve"> в 4-х ежеквартальных акциях</w:t>
      </w:r>
      <w:r w:rsidRPr="00145783">
        <w:rPr>
          <w:color w:val="000000" w:themeColor="text1"/>
          <w:sz w:val="28"/>
          <w:szCs w:val="28"/>
        </w:rPr>
        <w:t xml:space="preserve"> </w:t>
      </w:r>
      <w:r w:rsidR="002C1B19" w:rsidRPr="00145783">
        <w:rPr>
          <w:color w:val="000000" w:themeColor="text1"/>
          <w:sz w:val="28"/>
          <w:szCs w:val="28"/>
        </w:rPr>
        <w:t>обучено</w:t>
      </w:r>
      <w:r w:rsidRPr="00145783">
        <w:rPr>
          <w:color w:val="000000" w:themeColor="text1"/>
          <w:sz w:val="28"/>
          <w:szCs w:val="28"/>
        </w:rPr>
        <w:t xml:space="preserve"> 40 граждан пожилого возраста, нуждающихся в повышении уровня знаний и освоении сайта государственных и муниципальных услуг.</w:t>
      </w:r>
    </w:p>
    <w:p w:rsidR="00686C95" w:rsidRPr="00145783" w:rsidRDefault="00686C95" w:rsidP="00320E35">
      <w:pPr>
        <w:ind w:firstLine="708"/>
        <w:jc w:val="both"/>
        <w:rPr>
          <w:color w:val="000000" w:themeColor="text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60"/>
        <w:gridCol w:w="2234"/>
        <w:gridCol w:w="3118"/>
      </w:tblGrid>
      <w:tr w:rsidR="005A24D3" w:rsidRPr="00145783" w:rsidTr="00943C7D">
        <w:tc>
          <w:tcPr>
            <w:tcW w:w="7196" w:type="dxa"/>
            <w:gridSpan w:val="3"/>
            <w:vAlign w:val="center"/>
          </w:tcPr>
          <w:p w:rsidR="005A24D3" w:rsidRPr="00145783" w:rsidRDefault="005A24D3" w:rsidP="00943C7D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Численность граждан, обученных основам компьютерной грамотности</w:t>
            </w:r>
          </w:p>
        </w:tc>
        <w:tc>
          <w:tcPr>
            <w:tcW w:w="3118" w:type="dxa"/>
            <w:vMerge w:val="restart"/>
            <w:vAlign w:val="center"/>
          </w:tcPr>
          <w:p w:rsidR="005A24D3" w:rsidRPr="00145783" w:rsidRDefault="005A24D3" w:rsidP="00943C7D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Количество оборудованных рабочих мест для обучения</w:t>
            </w:r>
          </w:p>
        </w:tc>
      </w:tr>
      <w:tr w:rsidR="005A24D3" w:rsidRPr="00145783" w:rsidTr="00274BAD">
        <w:tc>
          <w:tcPr>
            <w:tcW w:w="2802" w:type="dxa"/>
          </w:tcPr>
          <w:p w:rsidR="005A24D3" w:rsidRPr="00145783" w:rsidRDefault="005A24D3" w:rsidP="00274BAD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Всего</w:t>
            </w:r>
          </w:p>
        </w:tc>
        <w:tc>
          <w:tcPr>
            <w:tcW w:w="2160" w:type="dxa"/>
          </w:tcPr>
          <w:p w:rsidR="005A24D3" w:rsidRPr="00145783" w:rsidRDefault="00943C7D" w:rsidP="00943C7D">
            <w:pPr>
              <w:jc w:val="center"/>
              <w:rPr>
                <w:i/>
                <w:color w:val="000000" w:themeColor="text1"/>
              </w:rPr>
            </w:pPr>
            <w:r w:rsidRPr="00145783">
              <w:rPr>
                <w:i/>
                <w:color w:val="000000" w:themeColor="text1"/>
              </w:rPr>
              <w:t xml:space="preserve">в том числе </w:t>
            </w:r>
            <w:r w:rsidR="005A24D3" w:rsidRPr="00145783">
              <w:rPr>
                <w:i/>
                <w:color w:val="000000" w:themeColor="text1"/>
              </w:rPr>
              <w:t>в учреждении</w:t>
            </w:r>
          </w:p>
        </w:tc>
        <w:tc>
          <w:tcPr>
            <w:tcW w:w="2234" w:type="dxa"/>
          </w:tcPr>
          <w:p w:rsidR="005A24D3" w:rsidRPr="00145783" w:rsidRDefault="00943C7D" w:rsidP="00943C7D">
            <w:pPr>
              <w:jc w:val="center"/>
              <w:rPr>
                <w:i/>
                <w:color w:val="000000" w:themeColor="text1"/>
              </w:rPr>
            </w:pPr>
            <w:r w:rsidRPr="00145783">
              <w:rPr>
                <w:i/>
                <w:color w:val="000000" w:themeColor="text1"/>
              </w:rPr>
              <w:t xml:space="preserve">в том числе </w:t>
            </w:r>
            <w:r w:rsidR="005A24D3" w:rsidRPr="00145783">
              <w:rPr>
                <w:i/>
                <w:color w:val="000000" w:themeColor="text1"/>
              </w:rPr>
              <w:t>на дому</w:t>
            </w:r>
          </w:p>
        </w:tc>
        <w:tc>
          <w:tcPr>
            <w:tcW w:w="3118" w:type="dxa"/>
            <w:vMerge/>
          </w:tcPr>
          <w:p w:rsidR="005A24D3" w:rsidRPr="00145783" w:rsidRDefault="005A24D3" w:rsidP="00274BAD">
            <w:pPr>
              <w:jc w:val="both"/>
              <w:rPr>
                <w:color w:val="000000" w:themeColor="text1"/>
              </w:rPr>
            </w:pPr>
          </w:p>
        </w:tc>
      </w:tr>
      <w:tr w:rsidR="0004667A" w:rsidRPr="00145783" w:rsidTr="0004667A">
        <w:trPr>
          <w:trHeight w:val="257"/>
        </w:trPr>
        <w:tc>
          <w:tcPr>
            <w:tcW w:w="2802" w:type="dxa"/>
          </w:tcPr>
          <w:p w:rsidR="005A24D3" w:rsidRPr="00145783" w:rsidRDefault="002C1B19" w:rsidP="00035837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40</w:t>
            </w:r>
          </w:p>
        </w:tc>
        <w:tc>
          <w:tcPr>
            <w:tcW w:w="2160" w:type="dxa"/>
          </w:tcPr>
          <w:p w:rsidR="005A24D3" w:rsidRPr="00145783" w:rsidRDefault="000079B0" w:rsidP="002C1B19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4</w:t>
            </w:r>
            <w:r w:rsidR="002C1B19" w:rsidRPr="00145783">
              <w:rPr>
                <w:color w:val="000000" w:themeColor="text1"/>
              </w:rPr>
              <w:t>0</w:t>
            </w:r>
          </w:p>
        </w:tc>
        <w:tc>
          <w:tcPr>
            <w:tcW w:w="2234" w:type="dxa"/>
          </w:tcPr>
          <w:p w:rsidR="005A24D3" w:rsidRPr="00145783" w:rsidRDefault="00035837" w:rsidP="00035837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-</w:t>
            </w:r>
          </w:p>
        </w:tc>
        <w:tc>
          <w:tcPr>
            <w:tcW w:w="3118" w:type="dxa"/>
          </w:tcPr>
          <w:p w:rsidR="005A24D3" w:rsidRPr="00145783" w:rsidRDefault="000079B0" w:rsidP="00035837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5</w:t>
            </w:r>
          </w:p>
        </w:tc>
      </w:tr>
    </w:tbl>
    <w:p w:rsidR="005A24D3" w:rsidRPr="00145783" w:rsidRDefault="005A24D3" w:rsidP="005A24D3">
      <w:pPr>
        <w:ind w:firstLine="708"/>
        <w:jc w:val="both"/>
        <w:rPr>
          <w:color w:val="000000" w:themeColor="text1"/>
        </w:rPr>
      </w:pPr>
    </w:p>
    <w:p w:rsidR="005C50D3" w:rsidRPr="00145783" w:rsidRDefault="000F37EB" w:rsidP="0076271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145783">
        <w:rPr>
          <w:b/>
          <w:color w:val="000000" w:themeColor="text1"/>
          <w:sz w:val="28"/>
          <w:szCs w:val="28"/>
        </w:rPr>
        <w:t>9</w:t>
      </w:r>
      <w:r w:rsidR="005A24D3" w:rsidRPr="00145783">
        <w:rPr>
          <w:b/>
          <w:color w:val="000000" w:themeColor="text1"/>
          <w:sz w:val="28"/>
          <w:szCs w:val="28"/>
        </w:rPr>
        <w:t>. Об</w:t>
      </w:r>
      <w:r w:rsidR="00ED541D" w:rsidRPr="00145783">
        <w:rPr>
          <w:b/>
          <w:color w:val="000000" w:themeColor="text1"/>
          <w:sz w:val="28"/>
          <w:szCs w:val="28"/>
        </w:rPr>
        <w:t>еспеченность учреждения кадрами</w:t>
      </w:r>
      <w:r w:rsidR="00CE6597" w:rsidRPr="00145783">
        <w:rPr>
          <w:b/>
          <w:color w:val="000000" w:themeColor="text1"/>
          <w:sz w:val="28"/>
          <w:szCs w:val="28"/>
        </w:rPr>
        <w:t>:</w:t>
      </w:r>
    </w:p>
    <w:p w:rsidR="00CE6597" w:rsidRPr="00145783" w:rsidRDefault="00CE6597" w:rsidP="005C2138">
      <w:pPr>
        <w:jc w:val="both"/>
        <w:rPr>
          <w:b/>
          <w:color w:val="000000" w:themeColor="text1"/>
        </w:rPr>
      </w:pPr>
    </w:p>
    <w:p w:rsidR="00CE6597" w:rsidRPr="00145783" w:rsidRDefault="00CE6597" w:rsidP="00CE6597">
      <w:pPr>
        <w:ind w:firstLine="708"/>
        <w:jc w:val="both"/>
        <w:rPr>
          <w:color w:val="000000" w:themeColor="text1"/>
          <w:sz w:val="28"/>
          <w:szCs w:val="28"/>
        </w:rPr>
      </w:pPr>
      <w:r w:rsidRPr="00145783">
        <w:rPr>
          <w:color w:val="000000" w:themeColor="text1"/>
          <w:sz w:val="28"/>
          <w:szCs w:val="28"/>
        </w:rPr>
        <w:lastRenderedPageBreak/>
        <w:t>Укомплектованность Учреждения кадрами составляет 9</w:t>
      </w:r>
      <w:r w:rsidR="00262460" w:rsidRPr="00145783">
        <w:rPr>
          <w:color w:val="000000" w:themeColor="text1"/>
          <w:sz w:val="28"/>
          <w:szCs w:val="28"/>
        </w:rPr>
        <w:t>8</w:t>
      </w:r>
      <w:r w:rsidRPr="00145783">
        <w:rPr>
          <w:color w:val="000000" w:themeColor="text1"/>
          <w:sz w:val="28"/>
          <w:szCs w:val="28"/>
        </w:rPr>
        <w:t>,</w:t>
      </w:r>
      <w:r w:rsidR="00534034">
        <w:rPr>
          <w:color w:val="000000" w:themeColor="text1"/>
          <w:sz w:val="28"/>
          <w:szCs w:val="28"/>
        </w:rPr>
        <w:t>0</w:t>
      </w:r>
      <w:r w:rsidRPr="00145783">
        <w:rPr>
          <w:color w:val="000000" w:themeColor="text1"/>
          <w:sz w:val="28"/>
          <w:szCs w:val="28"/>
        </w:rPr>
        <w:t xml:space="preserve"> %</w:t>
      </w:r>
      <w:r w:rsidR="00FD3405" w:rsidRPr="00145783">
        <w:rPr>
          <w:color w:val="000000" w:themeColor="text1"/>
          <w:sz w:val="28"/>
          <w:szCs w:val="28"/>
        </w:rPr>
        <w:t>.</w:t>
      </w:r>
      <w:r w:rsidRPr="00145783">
        <w:rPr>
          <w:color w:val="000000" w:themeColor="text1"/>
          <w:sz w:val="28"/>
          <w:szCs w:val="28"/>
        </w:rPr>
        <w:t xml:space="preserve"> В Учреждении проводится постоянная работа по развитию и обучению персонала.</w:t>
      </w:r>
      <w:r w:rsidRPr="00145783">
        <w:rPr>
          <w:color w:val="000000" w:themeColor="text1"/>
          <w:spacing w:val="10"/>
          <w:sz w:val="28"/>
          <w:szCs w:val="28"/>
        </w:rPr>
        <w:t xml:space="preserve"> </w:t>
      </w:r>
      <w:r w:rsidRPr="00145783">
        <w:rPr>
          <w:color w:val="000000" w:themeColor="text1"/>
          <w:sz w:val="28"/>
          <w:szCs w:val="28"/>
        </w:rPr>
        <w:t xml:space="preserve">В соответствии с планом мероприятий "Дорожная карта" сотрудники обучаются на курсах повышения квалификации, участвуют в семинарах, повышают уровень образования. </w:t>
      </w:r>
    </w:p>
    <w:p w:rsidR="00CE6597" w:rsidRPr="00145783" w:rsidRDefault="00CE6597" w:rsidP="00CE6597">
      <w:pPr>
        <w:ind w:firstLine="709"/>
        <w:jc w:val="both"/>
        <w:rPr>
          <w:color w:val="000000" w:themeColor="text1"/>
          <w:sz w:val="28"/>
          <w:szCs w:val="28"/>
        </w:rPr>
      </w:pPr>
      <w:r w:rsidRPr="00145783">
        <w:rPr>
          <w:color w:val="000000" w:themeColor="text1"/>
          <w:sz w:val="28"/>
          <w:szCs w:val="28"/>
        </w:rPr>
        <w:t>В 201</w:t>
      </w:r>
      <w:r w:rsidR="00DC503E" w:rsidRPr="00145783">
        <w:rPr>
          <w:color w:val="000000" w:themeColor="text1"/>
          <w:sz w:val="28"/>
          <w:szCs w:val="28"/>
        </w:rPr>
        <w:t>9</w:t>
      </w:r>
      <w:r w:rsidRPr="00145783">
        <w:rPr>
          <w:color w:val="000000" w:themeColor="text1"/>
          <w:sz w:val="28"/>
          <w:szCs w:val="28"/>
        </w:rPr>
        <w:t xml:space="preserve"> году </w:t>
      </w:r>
      <w:r w:rsidR="00DC503E" w:rsidRPr="00145783">
        <w:rPr>
          <w:color w:val="000000" w:themeColor="text1"/>
          <w:sz w:val="28"/>
          <w:szCs w:val="28"/>
        </w:rPr>
        <w:t>76</w:t>
      </w:r>
      <w:r w:rsidRPr="00145783">
        <w:rPr>
          <w:color w:val="000000" w:themeColor="text1"/>
          <w:sz w:val="28"/>
          <w:szCs w:val="28"/>
        </w:rPr>
        <w:t xml:space="preserve"> человек приняли участие в семинарах. </w:t>
      </w:r>
      <w:r w:rsidR="009368CC">
        <w:rPr>
          <w:color w:val="000000" w:themeColor="text1"/>
          <w:sz w:val="28"/>
          <w:szCs w:val="28"/>
        </w:rPr>
        <w:t>Прошли аттестацию на соответствие занимаемой должности</w:t>
      </w:r>
      <w:r w:rsidRPr="00145783">
        <w:rPr>
          <w:color w:val="000000" w:themeColor="text1"/>
          <w:sz w:val="28"/>
          <w:szCs w:val="28"/>
        </w:rPr>
        <w:t xml:space="preserve"> </w:t>
      </w:r>
      <w:r w:rsidR="00DC503E" w:rsidRPr="00145783">
        <w:rPr>
          <w:color w:val="000000" w:themeColor="text1"/>
          <w:sz w:val="28"/>
          <w:szCs w:val="28"/>
        </w:rPr>
        <w:t xml:space="preserve">15 </w:t>
      </w:r>
      <w:r w:rsidRPr="00145783">
        <w:rPr>
          <w:color w:val="000000" w:themeColor="text1"/>
          <w:sz w:val="28"/>
          <w:szCs w:val="28"/>
        </w:rPr>
        <w:t>социальных работников отделения социального обслуживания на дому граждан пожилого возраста и инвалидов. Продолжает обучение в учебном заведении высшего образования по заочной форме обучения 1 специалист.</w:t>
      </w:r>
    </w:p>
    <w:p w:rsidR="00CE6597" w:rsidRPr="00145783" w:rsidRDefault="00CE6597" w:rsidP="00CE6597">
      <w:pPr>
        <w:ind w:firstLine="708"/>
        <w:jc w:val="both"/>
        <w:rPr>
          <w:color w:val="000000" w:themeColor="text1"/>
          <w:sz w:val="28"/>
          <w:szCs w:val="28"/>
        </w:rPr>
      </w:pPr>
      <w:r w:rsidRPr="00145783">
        <w:rPr>
          <w:color w:val="000000" w:themeColor="text1"/>
          <w:sz w:val="28"/>
          <w:szCs w:val="28"/>
        </w:rPr>
        <w:t>В настоящее время продолжается работа по применению и внедрению профессиональных стандартов, в том числе, проведение мероприятий по профессиональному обучению и дополнительному профессиональному образованию работников для лиц, не соответствующих требованиям профессиональных стандартов.</w:t>
      </w:r>
    </w:p>
    <w:p w:rsidR="00CE6597" w:rsidRPr="00AC53B8" w:rsidRDefault="00CE6597" w:rsidP="00CE6597">
      <w:pPr>
        <w:ind w:firstLine="708"/>
        <w:jc w:val="both"/>
        <w:rPr>
          <w:color w:val="7030A0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693"/>
        <w:gridCol w:w="2410"/>
      </w:tblGrid>
      <w:tr w:rsidR="00ED541D" w:rsidRPr="00AC53B8" w:rsidTr="00786D04">
        <w:tc>
          <w:tcPr>
            <w:tcW w:w="1384" w:type="dxa"/>
            <w:vAlign w:val="center"/>
          </w:tcPr>
          <w:p w:rsidR="00ED541D" w:rsidRPr="007F6DE4" w:rsidRDefault="00ED541D" w:rsidP="00ED541D">
            <w:pPr>
              <w:jc w:val="center"/>
            </w:pPr>
            <w:r w:rsidRPr="007F6DE4">
              <w:t>Среднесписочная численность работников учреждения</w:t>
            </w:r>
          </w:p>
          <w:p w:rsidR="00EF7995" w:rsidRPr="007F6DE4" w:rsidRDefault="00EF7995" w:rsidP="00ED541D">
            <w:pPr>
              <w:jc w:val="center"/>
            </w:pPr>
          </w:p>
          <w:p w:rsidR="00EF7995" w:rsidRPr="007F6DE4" w:rsidRDefault="00EF7995" w:rsidP="00ED541D">
            <w:pPr>
              <w:jc w:val="center"/>
            </w:pPr>
          </w:p>
          <w:p w:rsidR="00EF7995" w:rsidRPr="007F6DE4" w:rsidRDefault="00EF7995" w:rsidP="00ED541D">
            <w:pPr>
              <w:jc w:val="center"/>
            </w:pPr>
          </w:p>
          <w:p w:rsidR="00EF7995" w:rsidRPr="007F6DE4" w:rsidRDefault="00EF7995" w:rsidP="00ED541D">
            <w:pPr>
              <w:jc w:val="center"/>
            </w:pPr>
          </w:p>
        </w:tc>
        <w:tc>
          <w:tcPr>
            <w:tcW w:w="3827" w:type="dxa"/>
            <w:vAlign w:val="center"/>
          </w:tcPr>
          <w:p w:rsidR="0035275C" w:rsidRPr="00145783" w:rsidRDefault="00ED541D" w:rsidP="00ED541D">
            <w:pPr>
              <w:jc w:val="center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Численность работников учреждения, прошедших повышение квалификации</w:t>
            </w:r>
            <w:r w:rsidR="0035275C" w:rsidRPr="00145783">
              <w:rPr>
                <w:color w:val="000000" w:themeColor="text1"/>
              </w:rPr>
              <w:t xml:space="preserve"> </w:t>
            </w:r>
          </w:p>
          <w:p w:rsidR="00ED541D" w:rsidRDefault="0035275C" w:rsidP="00CF42E4">
            <w:pPr>
              <w:jc w:val="center"/>
              <w:rPr>
                <w:b/>
                <w:color w:val="000000" w:themeColor="text1"/>
              </w:rPr>
            </w:pPr>
            <w:r w:rsidRPr="00145783">
              <w:rPr>
                <w:b/>
                <w:color w:val="000000" w:themeColor="text1"/>
              </w:rPr>
              <w:t>в 201</w:t>
            </w:r>
            <w:r w:rsidR="00CF42E4" w:rsidRPr="00145783">
              <w:rPr>
                <w:b/>
                <w:color w:val="000000" w:themeColor="text1"/>
              </w:rPr>
              <w:t>9</w:t>
            </w:r>
            <w:r w:rsidRPr="00145783">
              <w:rPr>
                <w:b/>
                <w:color w:val="000000" w:themeColor="text1"/>
              </w:rPr>
              <w:t xml:space="preserve"> году</w:t>
            </w:r>
          </w:p>
          <w:p w:rsidR="00EF7995" w:rsidRDefault="00EF7995" w:rsidP="00CF42E4">
            <w:pPr>
              <w:jc w:val="center"/>
              <w:rPr>
                <w:b/>
                <w:color w:val="000000" w:themeColor="text1"/>
              </w:rPr>
            </w:pPr>
          </w:p>
          <w:p w:rsidR="00EF7995" w:rsidRDefault="00EF7995" w:rsidP="00CF42E4">
            <w:pPr>
              <w:jc w:val="center"/>
              <w:rPr>
                <w:b/>
                <w:color w:val="000000" w:themeColor="text1"/>
              </w:rPr>
            </w:pPr>
          </w:p>
          <w:p w:rsidR="00EF7995" w:rsidRPr="00145783" w:rsidRDefault="00EF7995" w:rsidP="00CF42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35275C" w:rsidRPr="00EA07F9" w:rsidRDefault="00ED541D" w:rsidP="00ED541D">
            <w:pPr>
              <w:jc w:val="center"/>
              <w:rPr>
                <w:b/>
              </w:rPr>
            </w:pPr>
            <w:r w:rsidRPr="00EA07F9">
              <w:t>Численность работников учреждения, прошедших профессиональную переподготовку</w:t>
            </w:r>
            <w:r w:rsidR="0035275C" w:rsidRPr="00EA07F9">
              <w:rPr>
                <w:b/>
              </w:rPr>
              <w:t xml:space="preserve"> </w:t>
            </w:r>
          </w:p>
          <w:p w:rsidR="00ED541D" w:rsidRDefault="0035275C" w:rsidP="00CF42E4">
            <w:pPr>
              <w:jc w:val="center"/>
              <w:rPr>
                <w:b/>
              </w:rPr>
            </w:pPr>
            <w:r w:rsidRPr="00EA07F9">
              <w:rPr>
                <w:b/>
              </w:rPr>
              <w:t>в 201</w:t>
            </w:r>
            <w:r w:rsidR="00CF42E4" w:rsidRPr="00EA07F9">
              <w:rPr>
                <w:b/>
              </w:rPr>
              <w:t>9</w:t>
            </w:r>
            <w:r w:rsidRPr="00EA07F9">
              <w:rPr>
                <w:b/>
              </w:rPr>
              <w:t xml:space="preserve"> году</w:t>
            </w:r>
          </w:p>
          <w:p w:rsidR="00EF7995" w:rsidRDefault="00EF7995" w:rsidP="00CF42E4">
            <w:pPr>
              <w:jc w:val="center"/>
              <w:rPr>
                <w:b/>
              </w:rPr>
            </w:pPr>
          </w:p>
          <w:p w:rsidR="00EF7995" w:rsidRDefault="00EF7995" w:rsidP="00CF42E4">
            <w:pPr>
              <w:jc w:val="center"/>
            </w:pPr>
          </w:p>
          <w:p w:rsidR="00EF7995" w:rsidRPr="00EA07F9" w:rsidRDefault="00EF7995" w:rsidP="00CF42E4">
            <w:pPr>
              <w:jc w:val="center"/>
            </w:pPr>
          </w:p>
        </w:tc>
        <w:tc>
          <w:tcPr>
            <w:tcW w:w="2410" w:type="dxa"/>
            <w:vAlign w:val="center"/>
          </w:tcPr>
          <w:p w:rsidR="00ED541D" w:rsidRPr="00EA07F9" w:rsidRDefault="00ED541D" w:rsidP="00ED541D">
            <w:pPr>
              <w:jc w:val="center"/>
              <w:rPr>
                <w:b/>
              </w:rPr>
            </w:pPr>
            <w:r w:rsidRPr="00EA07F9">
              <w:t>Наличие вакансий в учреждении</w:t>
            </w:r>
          </w:p>
          <w:p w:rsidR="00C2657E" w:rsidRPr="00EA07F9" w:rsidRDefault="00ED541D" w:rsidP="00ED541D">
            <w:pPr>
              <w:jc w:val="center"/>
              <w:rPr>
                <w:b/>
              </w:rPr>
            </w:pPr>
            <w:r w:rsidRPr="00EA07F9">
              <w:rPr>
                <w:b/>
              </w:rPr>
              <w:t>по состоянию</w:t>
            </w:r>
          </w:p>
          <w:p w:rsidR="00ED541D" w:rsidRPr="00EA07F9" w:rsidRDefault="00ED541D" w:rsidP="00ED541D">
            <w:pPr>
              <w:jc w:val="center"/>
            </w:pPr>
            <w:r w:rsidRPr="00EA07F9">
              <w:rPr>
                <w:b/>
              </w:rPr>
              <w:t>на 1 января 20</w:t>
            </w:r>
            <w:r w:rsidR="00CF42E4" w:rsidRPr="00EA07F9">
              <w:rPr>
                <w:b/>
              </w:rPr>
              <w:t>20</w:t>
            </w:r>
            <w:r w:rsidRPr="00EA07F9">
              <w:rPr>
                <w:b/>
              </w:rPr>
              <w:t xml:space="preserve"> года</w:t>
            </w:r>
            <w:r w:rsidRPr="00EA07F9">
              <w:t xml:space="preserve"> </w:t>
            </w:r>
            <w:r w:rsidRPr="00EA07F9">
              <w:rPr>
                <w:b/>
              </w:rPr>
              <w:t>(показать в разбивке по должностям)</w:t>
            </w:r>
          </w:p>
          <w:p w:rsidR="00ED541D" w:rsidRPr="00EA07F9" w:rsidRDefault="00ED541D" w:rsidP="00ED541D">
            <w:pPr>
              <w:jc w:val="center"/>
            </w:pPr>
          </w:p>
        </w:tc>
      </w:tr>
      <w:tr w:rsidR="00ED541D" w:rsidRPr="00AC53B8" w:rsidTr="00786D04">
        <w:tc>
          <w:tcPr>
            <w:tcW w:w="1384" w:type="dxa"/>
          </w:tcPr>
          <w:p w:rsidR="00ED541D" w:rsidRPr="007F6DE4" w:rsidRDefault="007F6DE4" w:rsidP="007F6DE4">
            <w:pPr>
              <w:jc w:val="center"/>
            </w:pPr>
            <w:r>
              <w:t>212</w:t>
            </w:r>
          </w:p>
        </w:tc>
        <w:tc>
          <w:tcPr>
            <w:tcW w:w="3827" w:type="dxa"/>
          </w:tcPr>
          <w:p w:rsidR="003002A3" w:rsidRPr="00145783" w:rsidRDefault="00211741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 xml:space="preserve">  </w:t>
            </w:r>
            <w:r w:rsidR="003F734A" w:rsidRPr="00145783">
              <w:rPr>
                <w:color w:val="000000" w:themeColor="text1"/>
              </w:rPr>
              <w:t>163</w:t>
            </w:r>
            <w:r w:rsidRPr="00145783">
              <w:rPr>
                <w:color w:val="000000" w:themeColor="text1"/>
              </w:rPr>
              <w:t xml:space="preserve"> </w:t>
            </w:r>
            <w:r w:rsidR="00472BFE">
              <w:rPr>
                <w:color w:val="000000" w:themeColor="text1"/>
              </w:rPr>
              <w:t xml:space="preserve">работника </w:t>
            </w:r>
            <w:r w:rsidR="00472BFE" w:rsidRPr="00145783">
              <w:rPr>
                <w:color w:val="000000" w:themeColor="text1"/>
              </w:rPr>
              <w:t>прошли повышение квалификации в Автономном учреждении Омской области дополнительного профессионального образования "Центр охраны труда" по теме: "Оказание первой помощи пострадавшим</w:t>
            </w:r>
            <w:r w:rsidR="00472BFE">
              <w:rPr>
                <w:color w:val="000000" w:themeColor="text1"/>
              </w:rPr>
              <w:t>"</w:t>
            </w:r>
            <w:r w:rsidRPr="00145783">
              <w:rPr>
                <w:color w:val="000000" w:themeColor="text1"/>
              </w:rPr>
              <w:t>, в том числе:</w:t>
            </w:r>
          </w:p>
          <w:p w:rsidR="0002647E" w:rsidRPr="00145783" w:rsidRDefault="003002A3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 xml:space="preserve">- </w:t>
            </w:r>
            <w:r w:rsidR="00A16B2E" w:rsidRPr="00145783">
              <w:rPr>
                <w:color w:val="000000" w:themeColor="text1"/>
              </w:rPr>
              <w:t>118</w:t>
            </w:r>
            <w:r w:rsidRPr="00145783">
              <w:rPr>
                <w:color w:val="000000" w:themeColor="text1"/>
              </w:rPr>
              <w:t xml:space="preserve"> социальных работников</w:t>
            </w:r>
            <w:r w:rsidR="0002647E" w:rsidRPr="00145783">
              <w:rPr>
                <w:color w:val="000000" w:themeColor="text1"/>
              </w:rPr>
              <w:t>;</w:t>
            </w:r>
          </w:p>
          <w:p w:rsidR="0002647E" w:rsidRPr="00145783" w:rsidRDefault="0002647E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 xml:space="preserve">- 3 водителя автомобиля; -  </w:t>
            </w:r>
            <w:r w:rsidR="00A76EEB" w:rsidRPr="00145783">
              <w:rPr>
                <w:color w:val="000000" w:themeColor="text1"/>
              </w:rPr>
              <w:t xml:space="preserve">2 </w:t>
            </w:r>
            <w:r w:rsidRPr="00145783">
              <w:rPr>
                <w:color w:val="000000" w:themeColor="text1"/>
              </w:rPr>
              <w:t>сиделк</w:t>
            </w:r>
            <w:r w:rsidR="00A76EEB" w:rsidRPr="00145783">
              <w:rPr>
                <w:color w:val="000000" w:themeColor="text1"/>
              </w:rPr>
              <w:t>и</w:t>
            </w:r>
            <w:r w:rsidRPr="00145783">
              <w:rPr>
                <w:color w:val="000000" w:themeColor="text1"/>
              </w:rPr>
              <w:t>;</w:t>
            </w:r>
          </w:p>
          <w:p w:rsidR="0002647E" w:rsidRPr="00145783" w:rsidRDefault="0002647E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- подсобный рабочий;</w:t>
            </w:r>
          </w:p>
          <w:p w:rsidR="00005F2B" w:rsidRPr="00145783" w:rsidRDefault="0002647E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- парикмахер</w:t>
            </w:r>
            <w:r w:rsidR="00005F2B" w:rsidRPr="00145783">
              <w:rPr>
                <w:color w:val="000000" w:themeColor="text1"/>
              </w:rPr>
              <w:t>;</w:t>
            </w:r>
          </w:p>
          <w:p w:rsidR="00005F2B" w:rsidRPr="00145783" w:rsidRDefault="00005F2B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- 4 администратора;</w:t>
            </w:r>
          </w:p>
          <w:p w:rsidR="00A76EEB" w:rsidRPr="00145783" w:rsidRDefault="00005F2B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-  специалист по охране труда</w:t>
            </w:r>
            <w:r w:rsidR="00A76EEB" w:rsidRPr="00145783">
              <w:rPr>
                <w:color w:val="000000" w:themeColor="text1"/>
              </w:rPr>
              <w:t>;</w:t>
            </w:r>
          </w:p>
          <w:p w:rsidR="00A76EEB" w:rsidRPr="00145783" w:rsidRDefault="00A76EEB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 xml:space="preserve">- </w:t>
            </w:r>
            <w:r w:rsidR="002C59A2" w:rsidRPr="00145783">
              <w:rPr>
                <w:color w:val="000000" w:themeColor="text1"/>
              </w:rPr>
              <w:t>3</w:t>
            </w:r>
            <w:r w:rsidRPr="00145783">
              <w:rPr>
                <w:color w:val="000000" w:themeColor="text1"/>
              </w:rPr>
              <w:t xml:space="preserve"> дворника;</w:t>
            </w:r>
          </w:p>
          <w:p w:rsidR="00A76EEB" w:rsidRPr="00145783" w:rsidRDefault="00A76EEB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- рабочий по комплексному обслуживанию и ремонту зданий;</w:t>
            </w:r>
          </w:p>
          <w:p w:rsidR="00A76EEB" w:rsidRPr="00145783" w:rsidRDefault="00A76EEB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- 2 уборщика служебных помещений;</w:t>
            </w:r>
          </w:p>
          <w:p w:rsidR="002C59A2" w:rsidRPr="00145783" w:rsidRDefault="00A76EEB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- слесарь-электрик</w:t>
            </w:r>
            <w:r w:rsidR="002C59A2" w:rsidRPr="00145783">
              <w:rPr>
                <w:color w:val="000000" w:themeColor="text1"/>
              </w:rPr>
              <w:t>;</w:t>
            </w:r>
          </w:p>
          <w:p w:rsidR="003002A3" w:rsidRPr="00145783" w:rsidRDefault="002C59A2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>- 7 сторожей</w:t>
            </w:r>
            <w:r w:rsidR="00472BFE">
              <w:rPr>
                <w:color w:val="000000" w:themeColor="text1"/>
              </w:rPr>
              <w:t>.</w:t>
            </w:r>
            <w:r w:rsidRPr="00145783">
              <w:rPr>
                <w:color w:val="000000" w:themeColor="text1"/>
              </w:rPr>
              <w:t xml:space="preserve"> </w:t>
            </w:r>
            <w:r w:rsidR="003002A3" w:rsidRPr="00145783">
              <w:rPr>
                <w:color w:val="000000" w:themeColor="text1"/>
              </w:rPr>
              <w:t xml:space="preserve"> </w:t>
            </w:r>
          </w:p>
          <w:p w:rsidR="003002A3" w:rsidRPr="00145783" w:rsidRDefault="00472BFE" w:rsidP="00A400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A76EEB" w:rsidRPr="00145783">
              <w:rPr>
                <w:color w:val="000000" w:themeColor="text1"/>
              </w:rPr>
              <w:t xml:space="preserve">9 </w:t>
            </w:r>
            <w:r w:rsidR="003002A3" w:rsidRPr="00145783">
              <w:rPr>
                <w:color w:val="000000" w:themeColor="text1"/>
              </w:rPr>
              <w:t xml:space="preserve">специалистов прошли повышение квалификации в Центре охраны труда по </w:t>
            </w:r>
            <w:r w:rsidR="003002A3" w:rsidRPr="00145783">
              <w:rPr>
                <w:color w:val="000000" w:themeColor="text1"/>
              </w:rPr>
              <w:lastRenderedPageBreak/>
              <w:t>программе руководителей и специалистов организаций  по охране труда</w:t>
            </w:r>
            <w:r>
              <w:rPr>
                <w:color w:val="000000" w:themeColor="text1"/>
              </w:rPr>
              <w:t>.</w:t>
            </w:r>
          </w:p>
          <w:p w:rsidR="003002A3" w:rsidRPr="00145783" w:rsidRDefault="00472BFE" w:rsidP="00A400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3002A3" w:rsidRPr="00145783">
              <w:rPr>
                <w:color w:val="000000" w:themeColor="text1"/>
              </w:rPr>
              <w:t xml:space="preserve">лесарь-электрик прошел повышение квалификации в </w:t>
            </w:r>
            <w:proofErr w:type="spellStart"/>
            <w:r w:rsidR="003002A3" w:rsidRPr="00145783">
              <w:rPr>
                <w:color w:val="000000" w:themeColor="text1"/>
              </w:rPr>
              <w:t>Ростехнадзор</w:t>
            </w:r>
            <w:r w:rsidR="00211741" w:rsidRPr="00145783">
              <w:rPr>
                <w:color w:val="000000" w:themeColor="text1"/>
              </w:rPr>
              <w:t>е</w:t>
            </w:r>
            <w:proofErr w:type="spellEnd"/>
            <w:r>
              <w:rPr>
                <w:color w:val="000000" w:themeColor="text1"/>
              </w:rPr>
              <w:t xml:space="preserve"> по теме: </w:t>
            </w:r>
            <w:r w:rsidR="003002A3" w:rsidRPr="00145783">
              <w:rPr>
                <w:color w:val="000000" w:themeColor="text1"/>
              </w:rPr>
              <w:t>"Электробезопасность 3 группы";</w:t>
            </w:r>
            <w:r>
              <w:rPr>
                <w:color w:val="000000" w:themeColor="text1"/>
              </w:rPr>
              <w:t>.</w:t>
            </w:r>
          </w:p>
          <w:p w:rsidR="00346906" w:rsidRPr="00145783" w:rsidRDefault="00472BFE" w:rsidP="00A400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346906" w:rsidRPr="00145783">
              <w:rPr>
                <w:color w:val="000000" w:themeColor="text1"/>
              </w:rPr>
              <w:t xml:space="preserve">пециалист по реабилитационной работе прошла повышение квалификации в ФГБОУ </w:t>
            </w:r>
            <w:proofErr w:type="gramStart"/>
            <w:r w:rsidR="00346906" w:rsidRPr="00145783">
              <w:rPr>
                <w:color w:val="000000" w:themeColor="text1"/>
              </w:rPr>
              <w:t>ВО</w:t>
            </w:r>
            <w:proofErr w:type="gramEnd"/>
            <w:r w:rsidR="00346906" w:rsidRPr="00145783">
              <w:rPr>
                <w:color w:val="000000" w:themeColor="text1"/>
              </w:rPr>
              <w:t xml:space="preserve"> "Омский государственный педагогический университет"</w:t>
            </w:r>
            <w:r>
              <w:rPr>
                <w:color w:val="000000" w:themeColor="text1"/>
              </w:rPr>
              <w:t>.</w:t>
            </w:r>
          </w:p>
          <w:p w:rsidR="00A76EEB" w:rsidRPr="00145783" w:rsidRDefault="00472BFE" w:rsidP="00A400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A76EEB" w:rsidRPr="00145783">
              <w:rPr>
                <w:color w:val="000000" w:themeColor="text1"/>
              </w:rPr>
              <w:t>ухгалтер прошла повышение квалификации в Институте экономики, управления и социальных отношений г.</w:t>
            </w:r>
            <w:r>
              <w:rPr>
                <w:color w:val="000000" w:themeColor="text1"/>
              </w:rPr>
              <w:t xml:space="preserve"> </w:t>
            </w:r>
            <w:r w:rsidR="00A76EEB" w:rsidRPr="00145783">
              <w:rPr>
                <w:color w:val="000000" w:themeColor="text1"/>
              </w:rPr>
              <w:t>Москва</w:t>
            </w:r>
            <w:r>
              <w:rPr>
                <w:color w:val="000000" w:themeColor="text1"/>
              </w:rPr>
              <w:t>.</w:t>
            </w:r>
          </w:p>
          <w:p w:rsidR="00A76EEB" w:rsidRPr="00145783" w:rsidRDefault="00A76EEB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 xml:space="preserve">3 водителя прошли повышение квалификации в ООО "МЦДО </w:t>
            </w:r>
            <w:proofErr w:type="spellStart"/>
            <w:r w:rsidRPr="00145783">
              <w:rPr>
                <w:color w:val="000000" w:themeColor="text1"/>
              </w:rPr>
              <w:t>ПрофСтандарт</w:t>
            </w:r>
            <w:proofErr w:type="spellEnd"/>
            <w:r w:rsidRPr="00145783">
              <w:rPr>
                <w:color w:val="000000" w:themeColor="text1"/>
              </w:rPr>
              <w:t>" по теме: "Технический минимум"</w:t>
            </w:r>
            <w:r w:rsidR="00472BFE">
              <w:rPr>
                <w:color w:val="000000" w:themeColor="text1"/>
              </w:rPr>
              <w:t>.</w:t>
            </w:r>
          </w:p>
          <w:p w:rsidR="005E3FBB" w:rsidRPr="00145783" w:rsidRDefault="00E44DAD" w:rsidP="00A400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Учреждения и с</w:t>
            </w:r>
            <w:r w:rsidR="005E3FBB" w:rsidRPr="00145783">
              <w:rPr>
                <w:color w:val="000000" w:themeColor="text1"/>
              </w:rPr>
              <w:t>пециалист по реабилитационной работе в социальной сфере прошла повышение квалификации в ФГБУ ФНЦРИ им. Г.А. Альбрехта;</w:t>
            </w:r>
          </w:p>
          <w:p w:rsidR="00A76EEB" w:rsidRPr="00145783" w:rsidRDefault="00472BFE" w:rsidP="00A400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5E3FBB" w:rsidRPr="00145783">
              <w:rPr>
                <w:color w:val="000000" w:themeColor="text1"/>
              </w:rPr>
              <w:t>сихолог прошла повышение квалификации в Институте профессиональной переподготовки и дополнительного образования Омское региональное молодежное общественное движение "Омская молодежь"</w:t>
            </w:r>
            <w:r>
              <w:rPr>
                <w:color w:val="000000" w:themeColor="text1"/>
              </w:rPr>
              <w:t>.</w:t>
            </w:r>
          </w:p>
          <w:p w:rsidR="005E3FBB" w:rsidRPr="00145783" w:rsidRDefault="00472BFE" w:rsidP="00A400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5E3FBB" w:rsidRPr="00145783">
              <w:rPr>
                <w:color w:val="000000" w:themeColor="text1"/>
              </w:rPr>
              <w:t>пециалист по реабилитационной работе в социальной сфере</w:t>
            </w:r>
            <w:r>
              <w:rPr>
                <w:color w:val="000000" w:themeColor="text1"/>
              </w:rPr>
              <w:t xml:space="preserve"> и </w:t>
            </w:r>
            <w:r w:rsidR="005E3FBB" w:rsidRPr="00145783">
              <w:rPr>
                <w:color w:val="000000" w:themeColor="text1"/>
              </w:rPr>
              <w:t xml:space="preserve"> специалист по социальной ра</w:t>
            </w:r>
            <w:r w:rsidR="0099078F">
              <w:rPr>
                <w:color w:val="000000" w:themeColor="text1"/>
              </w:rPr>
              <w:t>боте (с детьми-инвалидами) прош</w:t>
            </w:r>
            <w:r>
              <w:rPr>
                <w:color w:val="000000" w:themeColor="text1"/>
              </w:rPr>
              <w:t>ли</w:t>
            </w:r>
            <w:r w:rsidR="005E3FBB" w:rsidRPr="00145783">
              <w:rPr>
                <w:color w:val="000000" w:themeColor="text1"/>
              </w:rPr>
              <w:t xml:space="preserve"> повышение квалификации </w:t>
            </w:r>
            <w:proofErr w:type="gramStart"/>
            <w:r w:rsidR="005E3FBB" w:rsidRPr="00145783">
              <w:rPr>
                <w:color w:val="000000" w:themeColor="text1"/>
              </w:rPr>
              <w:t>в</w:t>
            </w:r>
            <w:proofErr w:type="gramEnd"/>
          </w:p>
          <w:p w:rsidR="00ED541D" w:rsidRPr="00145783" w:rsidRDefault="005E3FBB" w:rsidP="00A40090">
            <w:pPr>
              <w:jc w:val="both"/>
              <w:rPr>
                <w:color w:val="000000" w:themeColor="text1"/>
              </w:rPr>
            </w:pPr>
            <w:r w:rsidRPr="00145783">
              <w:rPr>
                <w:color w:val="000000" w:themeColor="text1"/>
              </w:rPr>
              <w:t xml:space="preserve">ФГБОУ </w:t>
            </w:r>
            <w:proofErr w:type="gramStart"/>
            <w:r w:rsidRPr="00145783">
              <w:rPr>
                <w:color w:val="000000" w:themeColor="text1"/>
              </w:rPr>
              <w:t>ВО</w:t>
            </w:r>
            <w:proofErr w:type="gramEnd"/>
            <w:r w:rsidRPr="00145783">
              <w:rPr>
                <w:color w:val="000000" w:themeColor="text1"/>
              </w:rPr>
              <w:t xml:space="preserve"> "Омский государственный педагогический университет</w:t>
            </w:r>
          </w:p>
        </w:tc>
        <w:tc>
          <w:tcPr>
            <w:tcW w:w="2693" w:type="dxa"/>
          </w:tcPr>
          <w:p w:rsidR="003002A3" w:rsidRPr="00EA07F9" w:rsidRDefault="00673CFA" w:rsidP="00211741">
            <w:r w:rsidRPr="00EA07F9">
              <w:lastRenderedPageBreak/>
              <w:t>4</w:t>
            </w:r>
            <w:r w:rsidR="00211741" w:rsidRPr="00EA07F9">
              <w:t xml:space="preserve"> человек</w:t>
            </w:r>
            <w:r w:rsidRPr="00EA07F9">
              <w:t>а</w:t>
            </w:r>
            <w:r w:rsidR="00211741" w:rsidRPr="00EA07F9">
              <w:t>, в том числе:</w:t>
            </w:r>
          </w:p>
          <w:p w:rsidR="003002A3" w:rsidRPr="00EA07F9" w:rsidRDefault="003002A3" w:rsidP="00211741">
            <w:r w:rsidRPr="00EA07F9">
              <w:t xml:space="preserve">- </w:t>
            </w:r>
            <w:r w:rsidR="005C431D" w:rsidRPr="00EA07F9">
              <w:t>3</w:t>
            </w:r>
            <w:r w:rsidRPr="00EA07F9">
              <w:t xml:space="preserve"> специалист</w:t>
            </w:r>
            <w:r w:rsidR="00673CFA" w:rsidRPr="00EA07F9">
              <w:t>а</w:t>
            </w:r>
            <w:r w:rsidRPr="00EA07F9">
              <w:t xml:space="preserve"> прошли переподготовку в Московском негосударственном финансово-промышленном университете "СИНЕРГИЯ" по специальности "Социальная работа"</w:t>
            </w:r>
            <w:r w:rsidR="005C431D" w:rsidRPr="00EA07F9">
              <w:t>;</w:t>
            </w:r>
          </w:p>
          <w:p w:rsidR="005C431D" w:rsidRPr="00EA07F9" w:rsidRDefault="005C431D" w:rsidP="00211741">
            <w:r w:rsidRPr="00EA07F9">
              <w:t>- 1 специалист прошел переподготовку в БУ ДПО Омской области "Центр повышения квалификации работников здравоохранения" по специальности "Медицинский массаж"</w:t>
            </w:r>
          </w:p>
          <w:p w:rsidR="00ED541D" w:rsidRPr="00EA07F9" w:rsidRDefault="00ED541D" w:rsidP="00673CFA"/>
        </w:tc>
        <w:tc>
          <w:tcPr>
            <w:tcW w:w="2410" w:type="dxa"/>
          </w:tcPr>
          <w:p w:rsidR="003002A3" w:rsidRPr="00EA07F9" w:rsidRDefault="00211741" w:rsidP="00211741">
            <w:r w:rsidRPr="00EA07F9">
              <w:t xml:space="preserve">Вакантные должности - </w:t>
            </w:r>
            <w:r w:rsidR="00F8565A">
              <w:t>4</w:t>
            </w:r>
            <w:r w:rsidR="003002A3" w:rsidRPr="00EA07F9">
              <w:t>,1 шт</w:t>
            </w:r>
            <w:r w:rsidRPr="00EA07F9">
              <w:t>.</w:t>
            </w:r>
            <w:r w:rsidR="003002A3" w:rsidRPr="00EA07F9">
              <w:t xml:space="preserve"> ед.</w:t>
            </w:r>
            <w:r w:rsidRPr="00EA07F9">
              <w:t>, в том числе</w:t>
            </w:r>
            <w:r w:rsidR="003002A3" w:rsidRPr="00EA07F9">
              <w:t>:</w:t>
            </w:r>
          </w:p>
          <w:p w:rsidR="00726285" w:rsidRPr="00EA07F9" w:rsidRDefault="00726285" w:rsidP="00211741">
            <w:r w:rsidRPr="00EA07F9">
              <w:t>- 1 бухгалтер;</w:t>
            </w:r>
          </w:p>
          <w:p w:rsidR="003002A3" w:rsidRPr="00EA07F9" w:rsidRDefault="003002A3" w:rsidP="00211741">
            <w:r w:rsidRPr="00EA07F9">
              <w:t xml:space="preserve">- </w:t>
            </w:r>
            <w:r w:rsidR="004B5B73" w:rsidRPr="00EA07F9">
              <w:t>1</w:t>
            </w:r>
            <w:r w:rsidRPr="00EA07F9">
              <w:t xml:space="preserve"> психолог;</w:t>
            </w:r>
          </w:p>
          <w:p w:rsidR="003002A3" w:rsidRPr="00EA07F9" w:rsidRDefault="003002A3" w:rsidP="00211741">
            <w:r w:rsidRPr="00EA07F9">
              <w:t>- 1 водитель автомобиля;</w:t>
            </w:r>
          </w:p>
          <w:p w:rsidR="003002A3" w:rsidRDefault="003002A3" w:rsidP="00211741">
            <w:r w:rsidRPr="00EA07F9">
              <w:t>- 0,1 заведующий отделением социальной реабилитации инвалидов</w:t>
            </w:r>
            <w:r w:rsidR="002D5C1B">
              <w:t>;</w:t>
            </w:r>
          </w:p>
          <w:p w:rsidR="002D5C1B" w:rsidRPr="00EA07F9" w:rsidRDefault="002D5C1B" w:rsidP="00211741">
            <w:r>
              <w:t>- 1 заведующий отделением социального обслуживания на дому граждан пожилого возраста и инвалидов</w:t>
            </w:r>
          </w:p>
          <w:p w:rsidR="00ED541D" w:rsidRPr="00EA07F9" w:rsidRDefault="00ED541D" w:rsidP="00CF42E4"/>
        </w:tc>
      </w:tr>
    </w:tbl>
    <w:p w:rsidR="00B277AF" w:rsidRDefault="00B277AF" w:rsidP="00B277AF">
      <w:pPr>
        <w:tabs>
          <w:tab w:val="left" w:pos="1427"/>
        </w:tabs>
        <w:jc w:val="both"/>
      </w:pPr>
    </w:p>
    <w:p w:rsidR="008F26C0" w:rsidRPr="00EA07F9" w:rsidRDefault="008F26C0" w:rsidP="00CE6597">
      <w:pPr>
        <w:ind w:firstLine="708"/>
        <w:jc w:val="both"/>
        <w:rPr>
          <w:b/>
          <w:sz w:val="28"/>
          <w:szCs w:val="28"/>
        </w:rPr>
      </w:pPr>
      <w:r w:rsidRPr="00EA07F9">
        <w:rPr>
          <w:b/>
          <w:sz w:val="28"/>
          <w:szCs w:val="28"/>
        </w:rPr>
        <w:t xml:space="preserve">10. Меры стимулирования и поощрения работников </w:t>
      </w:r>
      <w:r w:rsidR="00AF5470" w:rsidRPr="00EA07F9">
        <w:rPr>
          <w:b/>
          <w:sz w:val="28"/>
          <w:szCs w:val="28"/>
        </w:rPr>
        <w:t>У</w:t>
      </w:r>
      <w:r w:rsidRPr="00EA07F9">
        <w:rPr>
          <w:b/>
          <w:sz w:val="28"/>
          <w:szCs w:val="28"/>
        </w:rPr>
        <w:t>чреждения</w:t>
      </w:r>
      <w:r w:rsidR="005375CD" w:rsidRPr="00EA07F9">
        <w:rPr>
          <w:b/>
          <w:sz w:val="28"/>
          <w:szCs w:val="28"/>
        </w:rPr>
        <w:t>:</w:t>
      </w:r>
      <w:r w:rsidRPr="00EA07F9">
        <w:rPr>
          <w:b/>
          <w:sz w:val="28"/>
          <w:szCs w:val="28"/>
        </w:rPr>
        <w:t xml:space="preserve"> </w:t>
      </w:r>
    </w:p>
    <w:p w:rsidR="008F26C0" w:rsidRPr="00EA07F9" w:rsidRDefault="008F26C0" w:rsidP="005C2138">
      <w:pPr>
        <w:jc w:val="both"/>
        <w:rPr>
          <w:sz w:val="22"/>
          <w:szCs w:val="22"/>
        </w:rPr>
      </w:pPr>
    </w:p>
    <w:p w:rsidR="0041100C" w:rsidRPr="00EA07F9" w:rsidRDefault="0041100C" w:rsidP="0041100C">
      <w:pPr>
        <w:ind w:firstLine="709"/>
        <w:jc w:val="both"/>
        <w:rPr>
          <w:sz w:val="28"/>
          <w:szCs w:val="28"/>
        </w:rPr>
      </w:pPr>
      <w:r w:rsidRPr="00EA07F9">
        <w:rPr>
          <w:sz w:val="28"/>
          <w:szCs w:val="28"/>
        </w:rPr>
        <w:t>Учреждением в целях стимулирования качественных результатов труда и поощрения работников за выполненную работу осуществляются следующие стимулирующие выплаты:</w:t>
      </w:r>
    </w:p>
    <w:p w:rsidR="0041100C" w:rsidRPr="00EA07F9" w:rsidRDefault="00341994" w:rsidP="0041100C">
      <w:pPr>
        <w:ind w:firstLine="709"/>
        <w:jc w:val="both"/>
        <w:rPr>
          <w:sz w:val="28"/>
          <w:szCs w:val="28"/>
        </w:rPr>
      </w:pPr>
      <w:r w:rsidRPr="00EA07F9">
        <w:rPr>
          <w:sz w:val="28"/>
          <w:szCs w:val="28"/>
        </w:rPr>
        <w:t xml:space="preserve">1) </w:t>
      </w:r>
      <w:r w:rsidR="0041100C" w:rsidRPr="00EA07F9">
        <w:rPr>
          <w:sz w:val="28"/>
          <w:szCs w:val="28"/>
        </w:rPr>
        <w:t>выплата за качество выполняемых работ в виде надбавки к окладу (должностному окладу);</w:t>
      </w:r>
    </w:p>
    <w:p w:rsidR="0041100C" w:rsidRPr="00EA07F9" w:rsidRDefault="0041100C" w:rsidP="0041100C">
      <w:pPr>
        <w:ind w:firstLine="709"/>
        <w:jc w:val="both"/>
        <w:rPr>
          <w:sz w:val="28"/>
          <w:szCs w:val="28"/>
        </w:rPr>
      </w:pPr>
      <w:r w:rsidRPr="00EA07F9">
        <w:rPr>
          <w:sz w:val="28"/>
          <w:szCs w:val="28"/>
        </w:rPr>
        <w:t>2) премиальные выплаты:</w:t>
      </w:r>
    </w:p>
    <w:p w:rsidR="0041100C" w:rsidRPr="00EA07F9" w:rsidRDefault="0041100C" w:rsidP="0041100C">
      <w:pPr>
        <w:ind w:firstLine="709"/>
        <w:jc w:val="both"/>
        <w:rPr>
          <w:sz w:val="28"/>
          <w:szCs w:val="28"/>
        </w:rPr>
      </w:pPr>
      <w:r w:rsidRPr="00EA07F9">
        <w:rPr>
          <w:sz w:val="28"/>
          <w:szCs w:val="28"/>
        </w:rPr>
        <w:t>- по итогам работы за месяц, квартал, полугодие, 9 месяцев, год;</w:t>
      </w:r>
    </w:p>
    <w:p w:rsidR="0041100C" w:rsidRPr="00EA07F9" w:rsidRDefault="0041100C" w:rsidP="0041100C">
      <w:pPr>
        <w:ind w:firstLine="709"/>
        <w:jc w:val="both"/>
        <w:rPr>
          <w:sz w:val="28"/>
          <w:szCs w:val="28"/>
        </w:rPr>
      </w:pPr>
      <w:r w:rsidRPr="00EA07F9">
        <w:rPr>
          <w:sz w:val="28"/>
          <w:szCs w:val="28"/>
        </w:rPr>
        <w:t>- за выполнение особо важных и срочных работ;</w:t>
      </w:r>
    </w:p>
    <w:p w:rsidR="0041100C" w:rsidRPr="00EA07F9" w:rsidRDefault="0041100C" w:rsidP="0041100C">
      <w:pPr>
        <w:ind w:firstLine="709"/>
        <w:jc w:val="both"/>
        <w:rPr>
          <w:sz w:val="28"/>
          <w:szCs w:val="28"/>
        </w:rPr>
      </w:pPr>
      <w:r w:rsidRPr="00EA07F9">
        <w:rPr>
          <w:sz w:val="28"/>
          <w:szCs w:val="28"/>
        </w:rPr>
        <w:t>- за безупречное и добросовестное исполнение трудовых обязанностей.</w:t>
      </w:r>
    </w:p>
    <w:p w:rsidR="00341994" w:rsidRPr="00EA07F9" w:rsidRDefault="00341994" w:rsidP="00341994">
      <w:pPr>
        <w:ind w:firstLine="709"/>
        <w:jc w:val="both"/>
        <w:rPr>
          <w:sz w:val="28"/>
          <w:szCs w:val="28"/>
        </w:rPr>
      </w:pPr>
      <w:r w:rsidRPr="00EA07F9">
        <w:rPr>
          <w:sz w:val="28"/>
          <w:szCs w:val="28"/>
        </w:rPr>
        <w:lastRenderedPageBreak/>
        <w:t xml:space="preserve">Размер премии по итогам работы сотрудников </w:t>
      </w:r>
      <w:r w:rsidR="00F72C66" w:rsidRPr="00EA07F9">
        <w:rPr>
          <w:sz w:val="28"/>
          <w:szCs w:val="28"/>
        </w:rPr>
        <w:t>может</w:t>
      </w:r>
      <w:r w:rsidRPr="00EA07F9">
        <w:rPr>
          <w:sz w:val="28"/>
          <w:szCs w:val="28"/>
        </w:rPr>
        <w:t xml:space="preserve"> быть увеличен в следующих случаях:</w:t>
      </w:r>
    </w:p>
    <w:p w:rsidR="00341994" w:rsidRPr="00EA07F9" w:rsidRDefault="00341994" w:rsidP="00341994">
      <w:pPr>
        <w:ind w:firstLine="709"/>
        <w:jc w:val="both"/>
        <w:rPr>
          <w:sz w:val="28"/>
          <w:szCs w:val="28"/>
        </w:rPr>
      </w:pPr>
      <w:r w:rsidRPr="00EA07F9">
        <w:rPr>
          <w:sz w:val="28"/>
          <w:szCs w:val="28"/>
        </w:rPr>
        <w:t>1) получение почетных грамот, благодарственных писем, размещение фотопортрета на Доске почета</w:t>
      </w:r>
      <w:r w:rsidR="00F72C66" w:rsidRPr="00EA07F9">
        <w:rPr>
          <w:sz w:val="28"/>
          <w:szCs w:val="28"/>
        </w:rPr>
        <w:t>;</w:t>
      </w:r>
    </w:p>
    <w:p w:rsidR="00341994" w:rsidRPr="00EA07F9" w:rsidRDefault="00341994" w:rsidP="00341994">
      <w:pPr>
        <w:ind w:firstLine="720"/>
        <w:jc w:val="both"/>
        <w:rPr>
          <w:sz w:val="28"/>
          <w:szCs w:val="28"/>
        </w:rPr>
      </w:pPr>
      <w:r w:rsidRPr="00EA07F9">
        <w:rPr>
          <w:sz w:val="28"/>
          <w:szCs w:val="28"/>
        </w:rPr>
        <w:t>2) участие  в конкурсах профессионального мастерства, смотрах, конкурсах, спартакиадах</w:t>
      </w:r>
      <w:r w:rsidR="00F72C66" w:rsidRPr="00EA07F9">
        <w:rPr>
          <w:sz w:val="28"/>
          <w:szCs w:val="28"/>
        </w:rPr>
        <w:t>;</w:t>
      </w:r>
      <w:r w:rsidRPr="00EA07F9">
        <w:rPr>
          <w:sz w:val="28"/>
          <w:szCs w:val="28"/>
        </w:rPr>
        <w:t xml:space="preserve"> </w:t>
      </w:r>
    </w:p>
    <w:p w:rsidR="00341994" w:rsidRPr="00EA07F9" w:rsidRDefault="00341994" w:rsidP="00341994">
      <w:pPr>
        <w:ind w:firstLine="709"/>
        <w:jc w:val="both"/>
        <w:rPr>
          <w:sz w:val="28"/>
          <w:szCs w:val="28"/>
        </w:rPr>
      </w:pPr>
      <w:r w:rsidRPr="00EA07F9">
        <w:rPr>
          <w:sz w:val="28"/>
          <w:szCs w:val="28"/>
        </w:rPr>
        <w:t xml:space="preserve">3) отсутствие замечаний по итогам мероприятий внутреннего контроля </w:t>
      </w:r>
      <w:r w:rsidR="004E1239" w:rsidRPr="00EA07F9">
        <w:rPr>
          <w:sz w:val="28"/>
          <w:szCs w:val="28"/>
        </w:rPr>
        <w:t>У</w:t>
      </w:r>
      <w:r w:rsidRPr="00EA07F9">
        <w:rPr>
          <w:sz w:val="28"/>
          <w:szCs w:val="28"/>
        </w:rPr>
        <w:t>чреждения, внешних проверяющих органов;</w:t>
      </w:r>
    </w:p>
    <w:p w:rsidR="00341994" w:rsidRPr="00EA07F9" w:rsidRDefault="00341994" w:rsidP="00341994">
      <w:pPr>
        <w:ind w:firstLine="709"/>
        <w:jc w:val="both"/>
        <w:rPr>
          <w:sz w:val="28"/>
          <w:szCs w:val="28"/>
        </w:rPr>
      </w:pPr>
      <w:r w:rsidRPr="00EA07F9">
        <w:rPr>
          <w:sz w:val="28"/>
          <w:szCs w:val="28"/>
        </w:rPr>
        <w:t xml:space="preserve">4) выполнение показателей внутренней рейтинговой оценки </w:t>
      </w:r>
      <w:r w:rsidR="004E1239" w:rsidRPr="00EA07F9">
        <w:rPr>
          <w:sz w:val="28"/>
          <w:szCs w:val="28"/>
        </w:rPr>
        <w:t>У</w:t>
      </w:r>
      <w:r w:rsidRPr="00EA07F9">
        <w:rPr>
          <w:sz w:val="28"/>
          <w:szCs w:val="28"/>
        </w:rPr>
        <w:t>чреждения среди отделений социального обслуживания на дому граждан пожилого возраста и инвалидов:</w:t>
      </w:r>
    </w:p>
    <w:p w:rsidR="00F72C66" w:rsidRPr="00EA07F9" w:rsidRDefault="00341994" w:rsidP="00341994">
      <w:pPr>
        <w:ind w:firstLine="709"/>
        <w:jc w:val="both"/>
        <w:rPr>
          <w:sz w:val="28"/>
          <w:szCs w:val="28"/>
        </w:rPr>
      </w:pPr>
      <w:r w:rsidRPr="00EA07F9">
        <w:rPr>
          <w:sz w:val="28"/>
          <w:szCs w:val="28"/>
        </w:rPr>
        <w:t>5) качественное выполнение поручений руководителя</w:t>
      </w:r>
      <w:r w:rsidR="00F72C66" w:rsidRPr="00EA07F9">
        <w:rPr>
          <w:sz w:val="28"/>
          <w:szCs w:val="28"/>
        </w:rPr>
        <w:t>.</w:t>
      </w:r>
    </w:p>
    <w:p w:rsidR="00341994" w:rsidRPr="00EA07F9" w:rsidRDefault="004E1239" w:rsidP="00341994">
      <w:pPr>
        <w:ind w:firstLine="709"/>
        <w:jc w:val="both"/>
        <w:rPr>
          <w:sz w:val="28"/>
          <w:szCs w:val="28"/>
        </w:rPr>
      </w:pPr>
      <w:r w:rsidRPr="00EA07F9">
        <w:rPr>
          <w:sz w:val="28"/>
          <w:szCs w:val="28"/>
        </w:rPr>
        <w:t>Поощрение сотрудников Учреждения осуществляется путем награждения почетными грамотами, благодарственными письмами по итогам работы</w:t>
      </w:r>
      <w:r w:rsidR="00E01480" w:rsidRPr="00EA07F9">
        <w:rPr>
          <w:sz w:val="28"/>
          <w:szCs w:val="28"/>
        </w:rPr>
        <w:t>,</w:t>
      </w:r>
      <w:r w:rsidRPr="00EA07F9">
        <w:rPr>
          <w:sz w:val="28"/>
          <w:szCs w:val="28"/>
        </w:rPr>
        <w:t xml:space="preserve"> к юбилейным датам</w:t>
      </w:r>
      <w:r w:rsidR="00897DE9" w:rsidRPr="00EA07F9">
        <w:rPr>
          <w:sz w:val="28"/>
          <w:szCs w:val="28"/>
        </w:rPr>
        <w:t xml:space="preserve"> сотрудников</w:t>
      </w:r>
      <w:r w:rsidRPr="00EA07F9">
        <w:rPr>
          <w:sz w:val="28"/>
          <w:szCs w:val="28"/>
        </w:rPr>
        <w:t>.</w:t>
      </w:r>
    </w:p>
    <w:p w:rsidR="000654DC" w:rsidRPr="0076271B" w:rsidRDefault="001B4376" w:rsidP="00897DE9">
      <w:pPr>
        <w:tabs>
          <w:tab w:val="left" w:pos="952"/>
          <w:tab w:val="left" w:pos="1416"/>
          <w:tab w:val="left" w:pos="20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77AF" w:rsidRPr="00AA4201" w:rsidRDefault="008F26C0" w:rsidP="001B4376">
      <w:pPr>
        <w:ind w:firstLine="708"/>
        <w:jc w:val="both"/>
        <w:rPr>
          <w:b/>
          <w:sz w:val="28"/>
          <w:szCs w:val="28"/>
        </w:rPr>
      </w:pPr>
      <w:r w:rsidRPr="00AA4201">
        <w:rPr>
          <w:b/>
          <w:sz w:val="28"/>
          <w:szCs w:val="28"/>
        </w:rPr>
        <w:t>1</w:t>
      </w:r>
      <w:r w:rsidR="00C22D8B" w:rsidRPr="00AA4201">
        <w:rPr>
          <w:b/>
          <w:sz w:val="28"/>
          <w:szCs w:val="28"/>
        </w:rPr>
        <w:t>1</w:t>
      </w:r>
      <w:r w:rsidRPr="00AA4201">
        <w:rPr>
          <w:b/>
          <w:sz w:val="28"/>
          <w:szCs w:val="28"/>
        </w:rPr>
        <w:t>. Участие работников учреждения в конкурсах, конференциях, семинарах, форумах регионального, межрегионального, всероссийского уровней (краткое описание мероприятия, кто и в какой форме принимал участие (слушатель или докладчик), результат участия и т.д.)</w:t>
      </w:r>
      <w:r w:rsidR="00993EF2" w:rsidRPr="00AA4201">
        <w:rPr>
          <w:b/>
          <w:sz w:val="28"/>
          <w:szCs w:val="28"/>
        </w:rPr>
        <w:t>. Наличие публикаций в научно-популярных, научно-методических изданиях (</w:t>
      </w:r>
      <w:proofErr w:type="gramStart"/>
      <w:r w:rsidR="00993EF2" w:rsidRPr="00AA4201">
        <w:rPr>
          <w:b/>
          <w:sz w:val="28"/>
          <w:szCs w:val="28"/>
        </w:rPr>
        <w:t>Интернет-источники</w:t>
      </w:r>
      <w:proofErr w:type="gramEnd"/>
      <w:r w:rsidR="00993EF2" w:rsidRPr="00AA4201">
        <w:rPr>
          <w:b/>
          <w:sz w:val="28"/>
          <w:szCs w:val="28"/>
        </w:rPr>
        <w:t>, печатные издания)</w:t>
      </w:r>
      <w:r w:rsidR="00B22C31" w:rsidRPr="00AA4201">
        <w:rPr>
          <w:b/>
          <w:sz w:val="28"/>
          <w:szCs w:val="28"/>
        </w:rPr>
        <w:t>:</w:t>
      </w:r>
    </w:p>
    <w:p w:rsidR="008F26C0" w:rsidRPr="00AC53B8" w:rsidRDefault="00993EF2" w:rsidP="008F26C0">
      <w:pPr>
        <w:jc w:val="both"/>
        <w:rPr>
          <w:b/>
          <w:color w:val="C00000"/>
          <w:sz w:val="28"/>
          <w:szCs w:val="28"/>
        </w:rPr>
      </w:pPr>
      <w:r w:rsidRPr="00AC53B8">
        <w:rPr>
          <w:b/>
          <w:color w:val="C00000"/>
          <w:sz w:val="28"/>
          <w:szCs w:val="28"/>
        </w:rPr>
        <w:t xml:space="preserve"> </w:t>
      </w:r>
    </w:p>
    <w:p w:rsidR="007D3039" w:rsidRDefault="004D04FD" w:rsidP="00B277AF">
      <w:pPr>
        <w:ind w:firstLine="708"/>
        <w:jc w:val="both"/>
        <w:rPr>
          <w:b/>
          <w:sz w:val="28"/>
          <w:szCs w:val="28"/>
        </w:rPr>
      </w:pPr>
      <w:r w:rsidRPr="00AA4201">
        <w:rPr>
          <w:b/>
          <w:sz w:val="28"/>
          <w:szCs w:val="28"/>
        </w:rPr>
        <w:t>В течение 2019</w:t>
      </w:r>
      <w:r w:rsidR="00B277AF" w:rsidRPr="00AA4201">
        <w:rPr>
          <w:b/>
          <w:sz w:val="28"/>
          <w:szCs w:val="28"/>
        </w:rPr>
        <w:t xml:space="preserve"> года специалисты Учреждения принимали активное участие в различных к</w:t>
      </w:r>
      <w:r w:rsidR="007D3039" w:rsidRPr="00AA4201">
        <w:rPr>
          <w:b/>
          <w:sz w:val="28"/>
          <w:szCs w:val="28"/>
        </w:rPr>
        <w:t>онкурс</w:t>
      </w:r>
      <w:r w:rsidR="00B277AF" w:rsidRPr="00AA4201">
        <w:rPr>
          <w:b/>
          <w:sz w:val="28"/>
          <w:szCs w:val="28"/>
        </w:rPr>
        <w:t>ах регионального, межрегионального, всероссийского уровней</w:t>
      </w:r>
      <w:r w:rsidR="007D3039" w:rsidRPr="00AA4201">
        <w:rPr>
          <w:b/>
          <w:sz w:val="28"/>
          <w:szCs w:val="28"/>
        </w:rPr>
        <w:t>:</w:t>
      </w:r>
    </w:p>
    <w:p w:rsidR="000012C7" w:rsidRDefault="000012C7" w:rsidP="00001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2826">
        <w:rPr>
          <w:sz w:val="28"/>
          <w:szCs w:val="28"/>
        </w:rPr>
        <w:t>в апреле 2019 года участие Учреждения во Всероссийском конкурсе  "Успех и безопасность";</w:t>
      </w:r>
    </w:p>
    <w:p w:rsidR="000012C7" w:rsidRDefault="000012C7" w:rsidP="000012C7">
      <w:pPr>
        <w:ind w:firstLine="708"/>
        <w:jc w:val="both"/>
        <w:rPr>
          <w:sz w:val="28"/>
          <w:szCs w:val="28"/>
        </w:rPr>
      </w:pPr>
      <w:r w:rsidRPr="0003114F">
        <w:rPr>
          <w:sz w:val="28"/>
          <w:szCs w:val="28"/>
        </w:rPr>
        <w:t xml:space="preserve">- с 22 апреля 2019 г. по 26 апреля 2019 года участие во Всероссийской добровольческой акции "Весенняя неделя добра (участники – специалисты отделения СРИ и дети-инвалиды; </w:t>
      </w:r>
    </w:p>
    <w:p w:rsidR="000012C7" w:rsidRPr="000012C7" w:rsidRDefault="000012C7" w:rsidP="000012C7">
      <w:pPr>
        <w:ind w:firstLine="708"/>
        <w:jc w:val="both"/>
        <w:rPr>
          <w:sz w:val="28"/>
          <w:szCs w:val="28"/>
        </w:rPr>
      </w:pPr>
      <w:r w:rsidRPr="000012C7">
        <w:rPr>
          <w:sz w:val="28"/>
          <w:szCs w:val="28"/>
        </w:rPr>
        <w:t>- в апреле 2019 года участие Учреждения  в районном конкурсе "Лучший работодатель года Омской области", по результатам конкурса Учреждение заняло 1 место;</w:t>
      </w:r>
    </w:p>
    <w:p w:rsidR="00904F0F" w:rsidRDefault="00904F0F" w:rsidP="00904F0F">
      <w:pPr>
        <w:ind w:firstLine="708"/>
        <w:jc w:val="both"/>
        <w:rPr>
          <w:color w:val="000000" w:themeColor="text1"/>
          <w:sz w:val="28"/>
          <w:szCs w:val="28"/>
        </w:rPr>
      </w:pPr>
      <w:r w:rsidRPr="00145783">
        <w:rPr>
          <w:color w:val="000000" w:themeColor="text1"/>
          <w:sz w:val="28"/>
          <w:szCs w:val="28"/>
        </w:rPr>
        <w:t xml:space="preserve">- </w:t>
      </w:r>
      <w:r w:rsidR="006A2826">
        <w:rPr>
          <w:color w:val="000000" w:themeColor="text1"/>
          <w:sz w:val="28"/>
          <w:szCs w:val="28"/>
        </w:rPr>
        <w:t xml:space="preserve">с 28 мая по 6 июня 2019 года </w:t>
      </w:r>
      <w:r w:rsidRPr="00145783">
        <w:rPr>
          <w:color w:val="000000" w:themeColor="text1"/>
          <w:sz w:val="28"/>
          <w:szCs w:val="28"/>
        </w:rPr>
        <w:t xml:space="preserve">участие </w:t>
      </w:r>
      <w:r w:rsidR="006A2826">
        <w:rPr>
          <w:color w:val="000000" w:themeColor="text1"/>
          <w:sz w:val="28"/>
          <w:szCs w:val="28"/>
        </w:rPr>
        <w:t xml:space="preserve">Учреждения </w:t>
      </w:r>
      <w:r w:rsidRPr="00145783">
        <w:rPr>
          <w:color w:val="000000" w:themeColor="text1"/>
          <w:sz w:val="28"/>
          <w:szCs w:val="28"/>
        </w:rPr>
        <w:t>в IV-ом Всероссийском Смотре-конкурсе на лучшую презентацию учреждения социальной сферы – 2019 (</w:t>
      </w:r>
      <w:r w:rsidR="00F77E62">
        <w:rPr>
          <w:color w:val="000000" w:themeColor="text1"/>
          <w:sz w:val="28"/>
          <w:szCs w:val="28"/>
        </w:rPr>
        <w:t>П</w:t>
      </w:r>
      <w:r w:rsidRPr="00145783">
        <w:rPr>
          <w:color w:val="000000" w:themeColor="text1"/>
          <w:sz w:val="28"/>
          <w:szCs w:val="28"/>
        </w:rPr>
        <w:t>очетная грамота) – г. Сочи;</w:t>
      </w:r>
    </w:p>
    <w:p w:rsidR="00A40090" w:rsidRDefault="00A40090" w:rsidP="00904F0F">
      <w:pPr>
        <w:ind w:firstLine="708"/>
        <w:jc w:val="both"/>
        <w:rPr>
          <w:sz w:val="28"/>
          <w:szCs w:val="28"/>
        </w:rPr>
      </w:pPr>
      <w:r w:rsidRPr="0003114F">
        <w:rPr>
          <w:sz w:val="28"/>
          <w:szCs w:val="28"/>
        </w:rPr>
        <w:t xml:space="preserve">- </w:t>
      </w:r>
      <w:r w:rsidR="0003114F" w:rsidRPr="0003114F">
        <w:rPr>
          <w:sz w:val="28"/>
          <w:szCs w:val="28"/>
        </w:rPr>
        <w:t xml:space="preserve">22 июля 2019 года </w:t>
      </w:r>
      <w:r w:rsidRPr="0003114F">
        <w:rPr>
          <w:sz w:val="28"/>
          <w:szCs w:val="28"/>
        </w:rPr>
        <w:t>участие психолога Службы экстренного реагирования во Всероссийском конкурсе  "Святость материнства";</w:t>
      </w:r>
    </w:p>
    <w:p w:rsidR="000012C7" w:rsidRPr="006A2826" w:rsidRDefault="000012C7" w:rsidP="000012C7">
      <w:pPr>
        <w:ind w:firstLine="708"/>
        <w:jc w:val="both"/>
        <w:rPr>
          <w:sz w:val="28"/>
          <w:szCs w:val="28"/>
        </w:rPr>
      </w:pPr>
      <w:proofErr w:type="gramStart"/>
      <w:r w:rsidRPr="006A2826">
        <w:rPr>
          <w:sz w:val="28"/>
          <w:szCs w:val="28"/>
        </w:rPr>
        <w:t>- 20 сентября 2019 года участие специалиста по охране труда</w:t>
      </w:r>
      <w:r>
        <w:rPr>
          <w:sz w:val="28"/>
          <w:szCs w:val="28"/>
        </w:rPr>
        <w:t xml:space="preserve"> Учреждения </w:t>
      </w:r>
      <w:r w:rsidRPr="006A2826">
        <w:rPr>
          <w:sz w:val="28"/>
          <w:szCs w:val="28"/>
        </w:rPr>
        <w:t xml:space="preserve"> в региональном  конкурсе "Лучший по профессий среди специалистов по охране труда"; </w:t>
      </w:r>
      <w:proofErr w:type="gramEnd"/>
    </w:p>
    <w:p w:rsidR="000012C7" w:rsidRPr="0003114F" w:rsidRDefault="000012C7" w:rsidP="000012C7">
      <w:pPr>
        <w:ind w:firstLine="708"/>
        <w:jc w:val="both"/>
        <w:rPr>
          <w:sz w:val="28"/>
          <w:szCs w:val="28"/>
        </w:rPr>
      </w:pPr>
      <w:r w:rsidRPr="00E9568D">
        <w:rPr>
          <w:color w:val="FF0000"/>
          <w:sz w:val="28"/>
          <w:szCs w:val="28"/>
        </w:rPr>
        <w:t xml:space="preserve"> </w:t>
      </w:r>
      <w:r w:rsidRPr="0003114F">
        <w:rPr>
          <w:sz w:val="28"/>
          <w:szCs w:val="28"/>
        </w:rPr>
        <w:t>- 30 сентября 2019 года участие в открытом конкурсе программ и практик в сфере социокультурной реабилитации инвалидов в номинации "Рука помощи" (участник – Авдюкова Юлия Юрьевна, специалист по реабилитационной работе в социальной сфере);</w:t>
      </w:r>
    </w:p>
    <w:p w:rsidR="000012C7" w:rsidRPr="0003114F" w:rsidRDefault="000012C7" w:rsidP="000012C7">
      <w:pPr>
        <w:ind w:firstLine="708"/>
        <w:jc w:val="both"/>
        <w:rPr>
          <w:sz w:val="28"/>
          <w:szCs w:val="28"/>
        </w:rPr>
      </w:pPr>
      <w:r w:rsidRPr="0003114F">
        <w:rPr>
          <w:sz w:val="28"/>
          <w:szCs w:val="28"/>
        </w:rPr>
        <w:lastRenderedPageBreak/>
        <w:t xml:space="preserve">- с 17  октября 2019 года по 23 октября 2019 года участие </w:t>
      </w:r>
      <w:r w:rsidR="00D40ABD">
        <w:rPr>
          <w:sz w:val="28"/>
          <w:szCs w:val="28"/>
        </w:rPr>
        <w:t>руководителя и</w:t>
      </w:r>
      <w:r w:rsidR="00D40ABD" w:rsidRPr="00D40ABD">
        <w:rPr>
          <w:sz w:val="28"/>
          <w:szCs w:val="28"/>
        </w:rPr>
        <w:t xml:space="preserve"> </w:t>
      </w:r>
      <w:r w:rsidR="00D40ABD" w:rsidRPr="0003114F">
        <w:rPr>
          <w:sz w:val="28"/>
          <w:szCs w:val="28"/>
        </w:rPr>
        <w:t>специалист</w:t>
      </w:r>
      <w:r w:rsidR="00D40ABD">
        <w:rPr>
          <w:sz w:val="28"/>
          <w:szCs w:val="28"/>
        </w:rPr>
        <w:t>а</w:t>
      </w:r>
      <w:r w:rsidR="00D40ABD" w:rsidRPr="0003114F">
        <w:rPr>
          <w:sz w:val="28"/>
          <w:szCs w:val="28"/>
        </w:rPr>
        <w:t xml:space="preserve"> по реабилитационной работе в социальной сфере</w:t>
      </w:r>
      <w:r w:rsidR="00D40ABD">
        <w:rPr>
          <w:sz w:val="28"/>
          <w:szCs w:val="28"/>
        </w:rPr>
        <w:t xml:space="preserve"> </w:t>
      </w:r>
      <w:r w:rsidRPr="0003114F">
        <w:rPr>
          <w:sz w:val="28"/>
          <w:szCs w:val="28"/>
        </w:rPr>
        <w:t>в семинаре по инновационной программе "Комплексная реабилитация  инвалидов (детей-инвалидов) на базе ФГБУ ФНЦРИ им. Г.А</w:t>
      </w:r>
      <w:r w:rsidR="00D40ABD">
        <w:rPr>
          <w:sz w:val="28"/>
          <w:szCs w:val="28"/>
        </w:rPr>
        <w:t>. Альбрехта в Санкт-Петербурге"</w:t>
      </w:r>
      <w:r w:rsidRPr="0003114F">
        <w:rPr>
          <w:sz w:val="28"/>
          <w:szCs w:val="28"/>
        </w:rPr>
        <w:t>;</w:t>
      </w:r>
    </w:p>
    <w:p w:rsidR="00AA4201" w:rsidRPr="006A2826" w:rsidRDefault="00F77E62" w:rsidP="00AA4201">
      <w:pPr>
        <w:ind w:firstLine="708"/>
        <w:jc w:val="both"/>
        <w:rPr>
          <w:sz w:val="28"/>
          <w:szCs w:val="28"/>
        </w:rPr>
      </w:pPr>
      <w:r w:rsidRPr="006A2826">
        <w:rPr>
          <w:sz w:val="28"/>
          <w:szCs w:val="28"/>
        </w:rPr>
        <w:t>-</w:t>
      </w:r>
      <w:r w:rsidR="00AA4201" w:rsidRPr="006A2826">
        <w:rPr>
          <w:sz w:val="28"/>
          <w:szCs w:val="28"/>
        </w:rPr>
        <w:t xml:space="preserve"> </w:t>
      </w:r>
      <w:r w:rsidR="006A2826" w:rsidRPr="006A2826">
        <w:rPr>
          <w:sz w:val="28"/>
          <w:szCs w:val="28"/>
        </w:rPr>
        <w:t xml:space="preserve">с </w:t>
      </w:r>
      <w:r w:rsidR="000012C7">
        <w:rPr>
          <w:sz w:val="28"/>
          <w:szCs w:val="28"/>
        </w:rPr>
        <w:t xml:space="preserve">15 </w:t>
      </w:r>
      <w:r w:rsidR="006A2826" w:rsidRPr="006A2826">
        <w:rPr>
          <w:sz w:val="28"/>
          <w:szCs w:val="28"/>
        </w:rPr>
        <w:t xml:space="preserve">ноября 2019 года по апрель 2020 года </w:t>
      </w:r>
      <w:r w:rsidR="00AA4201" w:rsidRPr="006A2826">
        <w:rPr>
          <w:sz w:val="28"/>
          <w:szCs w:val="28"/>
        </w:rPr>
        <w:t xml:space="preserve">участие </w:t>
      </w:r>
      <w:r w:rsidR="006A2826" w:rsidRPr="006A2826">
        <w:rPr>
          <w:sz w:val="28"/>
          <w:szCs w:val="28"/>
        </w:rPr>
        <w:t xml:space="preserve">Учреждения </w:t>
      </w:r>
      <w:r w:rsidR="00AA4201" w:rsidRPr="006A2826">
        <w:rPr>
          <w:sz w:val="28"/>
          <w:szCs w:val="28"/>
        </w:rPr>
        <w:t>во Всероссийской олимпиаде специалистов по охране труда;</w:t>
      </w:r>
    </w:p>
    <w:p w:rsidR="00F77E62" w:rsidRPr="0003114F" w:rsidRDefault="00F77E62" w:rsidP="00F77E62">
      <w:pPr>
        <w:ind w:firstLine="708"/>
        <w:jc w:val="both"/>
        <w:rPr>
          <w:sz w:val="28"/>
          <w:szCs w:val="28"/>
        </w:rPr>
      </w:pPr>
      <w:r w:rsidRPr="0003114F">
        <w:rPr>
          <w:sz w:val="28"/>
          <w:szCs w:val="28"/>
        </w:rPr>
        <w:t xml:space="preserve">- </w:t>
      </w:r>
      <w:r w:rsidR="0003114F" w:rsidRPr="0003114F">
        <w:rPr>
          <w:sz w:val="28"/>
          <w:szCs w:val="28"/>
        </w:rPr>
        <w:t xml:space="preserve">28 ноября 2019 года </w:t>
      </w:r>
      <w:r w:rsidRPr="0003114F">
        <w:rPr>
          <w:sz w:val="28"/>
          <w:szCs w:val="28"/>
        </w:rPr>
        <w:t xml:space="preserve">участие в конкурсе "Лучший заведующий БУ "КЦСОН Называевского района", участвовали 14 заведующих отделениями, победителями стали </w:t>
      </w:r>
      <w:proofErr w:type="spellStart"/>
      <w:r w:rsidRPr="0003114F">
        <w:rPr>
          <w:sz w:val="28"/>
          <w:szCs w:val="28"/>
        </w:rPr>
        <w:t>Сукоренко</w:t>
      </w:r>
      <w:proofErr w:type="spellEnd"/>
      <w:r w:rsidRPr="0003114F">
        <w:rPr>
          <w:sz w:val="28"/>
          <w:szCs w:val="28"/>
        </w:rPr>
        <w:t xml:space="preserve"> Галина Григорьевна, заведующий отделением социального обслуживания граждан пожилого возраста и инвалидов на дому</w:t>
      </w:r>
      <w:r w:rsidR="00CC3D4B" w:rsidRPr="0003114F">
        <w:rPr>
          <w:sz w:val="28"/>
          <w:szCs w:val="28"/>
        </w:rPr>
        <w:t xml:space="preserve"> и Никифорова Наталья Николаевна, заведующий отделением профилактики безнадзорности и семейного неблагополучия</w:t>
      </w:r>
      <w:r w:rsidR="0003114F" w:rsidRPr="0003114F">
        <w:rPr>
          <w:sz w:val="28"/>
          <w:szCs w:val="28"/>
        </w:rPr>
        <w:t>.</w:t>
      </w:r>
    </w:p>
    <w:p w:rsidR="00612896" w:rsidRPr="001E7CB5" w:rsidRDefault="00612896" w:rsidP="00B22C31">
      <w:pPr>
        <w:ind w:firstLine="708"/>
        <w:jc w:val="both"/>
        <w:rPr>
          <w:b/>
        </w:rPr>
      </w:pPr>
    </w:p>
    <w:p w:rsidR="007D3039" w:rsidRDefault="00904F0F" w:rsidP="00B22C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2019</w:t>
      </w:r>
      <w:r w:rsidR="00B22C31" w:rsidRPr="0076271B">
        <w:rPr>
          <w:b/>
          <w:sz w:val="28"/>
          <w:szCs w:val="28"/>
        </w:rPr>
        <w:t xml:space="preserve"> года специалисты Учреждения принимали активное участие в выста</w:t>
      </w:r>
      <w:r w:rsidR="006866C9">
        <w:rPr>
          <w:b/>
          <w:sz w:val="28"/>
          <w:szCs w:val="28"/>
        </w:rPr>
        <w:t xml:space="preserve">вках, форумах межрегионального </w:t>
      </w:r>
      <w:r w:rsidR="00B22C31" w:rsidRPr="0076271B">
        <w:rPr>
          <w:b/>
          <w:sz w:val="28"/>
          <w:szCs w:val="28"/>
        </w:rPr>
        <w:t>значения:</w:t>
      </w:r>
      <w:r w:rsidR="007D3039" w:rsidRPr="0076271B">
        <w:rPr>
          <w:b/>
          <w:sz w:val="28"/>
          <w:szCs w:val="28"/>
        </w:rPr>
        <w:t xml:space="preserve"> </w:t>
      </w:r>
    </w:p>
    <w:p w:rsidR="00E9568D" w:rsidRDefault="00E9568D" w:rsidP="00E9568D">
      <w:pPr>
        <w:ind w:firstLine="708"/>
        <w:jc w:val="both"/>
        <w:rPr>
          <w:color w:val="000000" w:themeColor="text1"/>
          <w:sz w:val="28"/>
          <w:szCs w:val="28"/>
        </w:rPr>
      </w:pPr>
      <w:r w:rsidRPr="00145783">
        <w:rPr>
          <w:color w:val="000000" w:themeColor="text1"/>
          <w:sz w:val="28"/>
          <w:szCs w:val="28"/>
        </w:rPr>
        <w:t xml:space="preserve">- </w:t>
      </w:r>
      <w:r w:rsidR="0003114F">
        <w:rPr>
          <w:color w:val="000000" w:themeColor="text1"/>
          <w:sz w:val="28"/>
          <w:szCs w:val="28"/>
        </w:rPr>
        <w:t xml:space="preserve">с </w:t>
      </w:r>
      <w:r w:rsidR="0003114F" w:rsidRPr="00145783">
        <w:rPr>
          <w:color w:val="000000" w:themeColor="text1"/>
          <w:sz w:val="28"/>
          <w:szCs w:val="28"/>
        </w:rPr>
        <w:t xml:space="preserve">28 </w:t>
      </w:r>
      <w:r w:rsidR="0003114F">
        <w:rPr>
          <w:color w:val="000000" w:themeColor="text1"/>
          <w:sz w:val="28"/>
          <w:szCs w:val="28"/>
        </w:rPr>
        <w:t>марта 2019 года по</w:t>
      </w:r>
      <w:r w:rsidR="0003114F" w:rsidRPr="00145783">
        <w:rPr>
          <w:color w:val="000000" w:themeColor="text1"/>
          <w:sz w:val="28"/>
          <w:szCs w:val="28"/>
        </w:rPr>
        <w:t xml:space="preserve"> 29 марта 2019 года </w:t>
      </w:r>
      <w:r w:rsidRPr="00145783">
        <w:rPr>
          <w:color w:val="000000" w:themeColor="text1"/>
          <w:sz w:val="28"/>
          <w:szCs w:val="28"/>
        </w:rPr>
        <w:t xml:space="preserve">участие специалистов отделения профилактики безнадзорности и семейного неблагополучия в </w:t>
      </w:r>
      <w:proofErr w:type="spellStart"/>
      <w:r w:rsidRPr="00145783">
        <w:rPr>
          <w:color w:val="000000" w:themeColor="text1"/>
          <w:sz w:val="28"/>
          <w:szCs w:val="28"/>
        </w:rPr>
        <w:t>стажировочной</w:t>
      </w:r>
      <w:proofErr w:type="spellEnd"/>
      <w:r w:rsidRPr="00145783">
        <w:rPr>
          <w:color w:val="000000" w:themeColor="text1"/>
          <w:sz w:val="28"/>
          <w:szCs w:val="28"/>
        </w:rPr>
        <w:t xml:space="preserve"> площадке, организованной Центром программ профилактики и социальной реабилитации, г. Москва  в рамках реализации  проекта "Будем вместе" (сертификат участника)</w:t>
      </w:r>
      <w:r>
        <w:rPr>
          <w:color w:val="000000" w:themeColor="text1"/>
          <w:sz w:val="28"/>
          <w:szCs w:val="28"/>
        </w:rPr>
        <w:t>;</w:t>
      </w:r>
    </w:p>
    <w:p w:rsidR="002557D2" w:rsidRDefault="002557D2" w:rsidP="002557D2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506FBB"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участие руководителя Учреждения в п</w:t>
      </w:r>
      <w:r w:rsidRPr="00506FBB">
        <w:rPr>
          <w:sz w:val="28"/>
          <w:szCs w:val="28"/>
        </w:rPr>
        <w:t>ерв</w:t>
      </w:r>
      <w:r>
        <w:rPr>
          <w:sz w:val="28"/>
          <w:szCs w:val="28"/>
        </w:rPr>
        <w:t>ом</w:t>
      </w:r>
      <w:r w:rsidRPr="00506FBB">
        <w:rPr>
          <w:sz w:val="28"/>
          <w:szCs w:val="28"/>
        </w:rPr>
        <w:t xml:space="preserve"> съезд</w:t>
      </w:r>
      <w:r>
        <w:rPr>
          <w:sz w:val="28"/>
          <w:szCs w:val="28"/>
        </w:rPr>
        <w:t xml:space="preserve">е </w:t>
      </w:r>
      <w:r w:rsidRPr="00506FBB">
        <w:rPr>
          <w:sz w:val="28"/>
          <w:szCs w:val="28"/>
        </w:rPr>
        <w:t>социальных работников Сибири</w:t>
      </w:r>
      <w:r>
        <w:rPr>
          <w:sz w:val="28"/>
          <w:szCs w:val="28"/>
        </w:rPr>
        <w:t xml:space="preserve"> </w:t>
      </w:r>
      <w:r w:rsidRPr="00506FBB">
        <w:rPr>
          <w:sz w:val="28"/>
          <w:szCs w:val="28"/>
        </w:rPr>
        <w:t xml:space="preserve">23-24 апреля 2019 года </w:t>
      </w:r>
      <w:r>
        <w:rPr>
          <w:sz w:val="28"/>
          <w:szCs w:val="28"/>
        </w:rPr>
        <w:t xml:space="preserve">в </w:t>
      </w:r>
      <w:r w:rsidRPr="00506FBB">
        <w:rPr>
          <w:sz w:val="28"/>
          <w:szCs w:val="28"/>
        </w:rPr>
        <w:t>г. Кемерово</w:t>
      </w:r>
      <w:r>
        <w:rPr>
          <w:sz w:val="28"/>
          <w:szCs w:val="28"/>
        </w:rPr>
        <w:t xml:space="preserve"> </w:t>
      </w:r>
      <w:r w:rsidRPr="00506FBB">
        <w:rPr>
          <w:bCs/>
          <w:sz w:val="28"/>
          <w:szCs w:val="28"/>
        </w:rPr>
        <w:t>"Социальные работники Сибири - основа социального благополучия населения региона"</w:t>
      </w:r>
      <w:r>
        <w:rPr>
          <w:bCs/>
          <w:sz w:val="28"/>
          <w:szCs w:val="28"/>
        </w:rPr>
        <w:t>;</w:t>
      </w:r>
    </w:p>
    <w:p w:rsidR="00FB03DA" w:rsidRPr="00653F15" w:rsidRDefault="00FB03DA" w:rsidP="00FB03DA">
      <w:pPr>
        <w:ind w:firstLine="708"/>
        <w:jc w:val="both"/>
        <w:rPr>
          <w:sz w:val="28"/>
          <w:szCs w:val="28"/>
        </w:rPr>
      </w:pPr>
      <w:r w:rsidRPr="00653F15">
        <w:rPr>
          <w:sz w:val="28"/>
          <w:szCs w:val="28"/>
        </w:rPr>
        <w:t xml:space="preserve">- 12 сентября 2019 года по 14 сентября 2019 года участие </w:t>
      </w:r>
      <w:r w:rsidR="002557D2">
        <w:rPr>
          <w:sz w:val="28"/>
          <w:szCs w:val="28"/>
        </w:rPr>
        <w:t xml:space="preserve">специалистов Учреждения </w:t>
      </w:r>
      <w:r w:rsidRPr="00653F15">
        <w:rPr>
          <w:sz w:val="28"/>
          <w:szCs w:val="28"/>
        </w:rPr>
        <w:t xml:space="preserve">в организации и проведении выставки-форума товаров и услуг "Вместе с семьей и детьми" в г. Омске  (благодарственное письмо). </w:t>
      </w:r>
    </w:p>
    <w:p w:rsidR="00C4461A" w:rsidRPr="00C4461A" w:rsidRDefault="00C4461A" w:rsidP="00C4461A">
      <w:pPr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461A">
        <w:rPr>
          <w:rFonts w:eastAsiaTheme="minorHAnsi"/>
          <w:sz w:val="28"/>
          <w:szCs w:val="28"/>
          <w:lang w:eastAsia="en-US"/>
        </w:rPr>
        <w:t xml:space="preserve">- </w:t>
      </w:r>
      <w:r w:rsidR="0003114F">
        <w:rPr>
          <w:rFonts w:eastAsiaTheme="minorHAnsi"/>
          <w:sz w:val="28"/>
          <w:szCs w:val="28"/>
          <w:lang w:eastAsia="en-US"/>
        </w:rPr>
        <w:t xml:space="preserve">с 13 ноября 2019 года по 14 ноября 2019 года </w:t>
      </w:r>
      <w:r w:rsidRPr="00C4461A">
        <w:rPr>
          <w:rFonts w:eastAsiaTheme="minorHAnsi"/>
          <w:sz w:val="28"/>
          <w:szCs w:val="28"/>
          <w:lang w:eastAsia="en-US"/>
        </w:rPr>
        <w:t>участие заведующего отделением профилактики безнадзорности и семейного неблагополучия в форуме "Акватория партнёрства"</w:t>
      </w:r>
      <w:r w:rsidR="003A1509">
        <w:rPr>
          <w:rFonts w:eastAsiaTheme="minorHAnsi"/>
          <w:sz w:val="28"/>
          <w:szCs w:val="28"/>
          <w:lang w:eastAsia="en-US"/>
        </w:rPr>
        <w:t>,</w:t>
      </w:r>
      <w:r w:rsidRPr="00C4461A">
        <w:rPr>
          <w:rFonts w:eastAsiaTheme="minorHAnsi"/>
          <w:sz w:val="28"/>
          <w:szCs w:val="28"/>
          <w:lang w:eastAsia="en-US"/>
        </w:rPr>
        <w:t xml:space="preserve"> организованном </w:t>
      </w:r>
      <w:r w:rsidRPr="00C4461A">
        <w:rPr>
          <w:sz w:val="28"/>
          <w:szCs w:val="28"/>
        </w:rPr>
        <w:t>Благотворительным фондом "Ключ</w:t>
      </w:r>
      <w:r w:rsidRPr="00C4461A">
        <w:rPr>
          <w:rFonts w:eastAsiaTheme="minorHAnsi"/>
          <w:sz w:val="28"/>
          <w:szCs w:val="28"/>
          <w:lang w:eastAsia="en-US"/>
        </w:rPr>
        <w:t>" в г. Рязани</w:t>
      </w:r>
      <w:r w:rsidRPr="00C4461A">
        <w:rPr>
          <w:sz w:val="28"/>
          <w:szCs w:val="28"/>
        </w:rPr>
        <w:t xml:space="preserve"> (сертификат участника)</w:t>
      </w:r>
      <w:r w:rsidRPr="00C4461A">
        <w:rPr>
          <w:rFonts w:eastAsiaTheme="minorHAnsi"/>
          <w:sz w:val="28"/>
          <w:szCs w:val="28"/>
          <w:lang w:eastAsia="en-US"/>
        </w:rPr>
        <w:t xml:space="preserve">; </w:t>
      </w:r>
    </w:p>
    <w:p w:rsidR="00904F0F" w:rsidRPr="00145783" w:rsidRDefault="00904F0F" w:rsidP="00904F0F">
      <w:pPr>
        <w:ind w:firstLine="708"/>
        <w:jc w:val="both"/>
        <w:rPr>
          <w:color w:val="000000" w:themeColor="text1"/>
          <w:sz w:val="28"/>
          <w:szCs w:val="28"/>
        </w:rPr>
      </w:pPr>
      <w:r w:rsidRPr="00145783">
        <w:rPr>
          <w:color w:val="000000" w:themeColor="text1"/>
          <w:sz w:val="28"/>
          <w:szCs w:val="28"/>
        </w:rPr>
        <w:t xml:space="preserve">- </w:t>
      </w:r>
      <w:r w:rsidR="0003114F">
        <w:rPr>
          <w:color w:val="000000" w:themeColor="text1"/>
          <w:sz w:val="28"/>
          <w:szCs w:val="28"/>
        </w:rPr>
        <w:t xml:space="preserve">с </w:t>
      </w:r>
      <w:r w:rsidR="0003114F" w:rsidRPr="00145783">
        <w:rPr>
          <w:color w:val="000000" w:themeColor="text1"/>
          <w:sz w:val="28"/>
          <w:szCs w:val="28"/>
        </w:rPr>
        <w:t>2</w:t>
      </w:r>
      <w:r w:rsidR="0003114F">
        <w:rPr>
          <w:color w:val="000000" w:themeColor="text1"/>
          <w:sz w:val="28"/>
          <w:szCs w:val="28"/>
        </w:rPr>
        <w:t xml:space="preserve"> декабря 2019 года по </w:t>
      </w:r>
      <w:r w:rsidR="0003114F" w:rsidRPr="00145783">
        <w:rPr>
          <w:color w:val="000000" w:themeColor="text1"/>
          <w:sz w:val="28"/>
          <w:szCs w:val="28"/>
        </w:rPr>
        <w:t xml:space="preserve">5 декабря 2019 года </w:t>
      </w:r>
      <w:r w:rsidRPr="00145783">
        <w:rPr>
          <w:color w:val="000000" w:themeColor="text1"/>
          <w:sz w:val="28"/>
          <w:szCs w:val="28"/>
        </w:rPr>
        <w:t xml:space="preserve">участие аналитика административной службы в качестве эксперта заочных этапов Всероссийского конкурса "Доброволец России - 2019" </w:t>
      </w:r>
      <w:r w:rsidR="00891A48">
        <w:rPr>
          <w:color w:val="000000" w:themeColor="text1"/>
          <w:sz w:val="28"/>
          <w:szCs w:val="28"/>
        </w:rPr>
        <w:t xml:space="preserve">в </w:t>
      </w:r>
      <w:r w:rsidRPr="00145783">
        <w:rPr>
          <w:color w:val="000000" w:themeColor="text1"/>
          <w:sz w:val="28"/>
          <w:szCs w:val="28"/>
        </w:rPr>
        <w:t>г. Сочи</w:t>
      </w:r>
      <w:r w:rsidR="00891A48">
        <w:rPr>
          <w:color w:val="000000" w:themeColor="text1"/>
          <w:sz w:val="28"/>
          <w:szCs w:val="28"/>
        </w:rPr>
        <w:t xml:space="preserve"> (</w:t>
      </w:r>
      <w:r w:rsidR="003A1509">
        <w:rPr>
          <w:color w:val="000000" w:themeColor="text1"/>
          <w:sz w:val="28"/>
          <w:szCs w:val="28"/>
        </w:rPr>
        <w:t>б</w:t>
      </w:r>
      <w:bookmarkStart w:id="0" w:name="_GoBack"/>
      <w:bookmarkEnd w:id="0"/>
      <w:r w:rsidR="00891A48">
        <w:rPr>
          <w:color w:val="000000" w:themeColor="text1"/>
          <w:sz w:val="28"/>
          <w:szCs w:val="28"/>
        </w:rPr>
        <w:t>лагодарственное письмо).</w:t>
      </w:r>
    </w:p>
    <w:p w:rsidR="00904F0F" w:rsidRPr="00145783" w:rsidRDefault="00891A48" w:rsidP="00904F0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379BC" w:rsidRDefault="00C2657E" w:rsidP="00CE6597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145783">
        <w:rPr>
          <w:b/>
          <w:color w:val="000000" w:themeColor="text1"/>
          <w:sz w:val="28"/>
          <w:szCs w:val="28"/>
        </w:rPr>
        <w:t>1</w:t>
      </w:r>
      <w:r w:rsidR="00C22D8B" w:rsidRPr="00145783">
        <w:rPr>
          <w:b/>
          <w:color w:val="000000" w:themeColor="text1"/>
          <w:sz w:val="28"/>
          <w:szCs w:val="28"/>
        </w:rPr>
        <w:t>2</w:t>
      </w:r>
      <w:r w:rsidRPr="00145783">
        <w:rPr>
          <w:b/>
          <w:color w:val="000000" w:themeColor="text1"/>
          <w:sz w:val="28"/>
          <w:szCs w:val="28"/>
        </w:rPr>
        <w:t xml:space="preserve">. </w:t>
      </w:r>
      <w:r w:rsidR="008F26C0" w:rsidRPr="00145783">
        <w:rPr>
          <w:b/>
          <w:color w:val="000000" w:themeColor="text1"/>
          <w:sz w:val="28"/>
          <w:szCs w:val="28"/>
        </w:rPr>
        <w:t>Опыт о</w:t>
      </w:r>
      <w:r w:rsidRPr="00145783">
        <w:rPr>
          <w:b/>
          <w:color w:val="000000" w:themeColor="text1"/>
          <w:sz w:val="28"/>
          <w:szCs w:val="28"/>
        </w:rPr>
        <w:t>рганизаци</w:t>
      </w:r>
      <w:r w:rsidR="008F26C0" w:rsidRPr="00145783">
        <w:rPr>
          <w:b/>
          <w:color w:val="000000" w:themeColor="text1"/>
          <w:sz w:val="28"/>
          <w:szCs w:val="28"/>
        </w:rPr>
        <w:t>и</w:t>
      </w:r>
      <w:r w:rsidRPr="00145783">
        <w:rPr>
          <w:b/>
          <w:color w:val="000000" w:themeColor="text1"/>
          <w:sz w:val="28"/>
          <w:szCs w:val="28"/>
        </w:rPr>
        <w:t xml:space="preserve"> наставничества</w:t>
      </w:r>
      <w:r w:rsidR="003379BC" w:rsidRPr="00145783">
        <w:rPr>
          <w:b/>
          <w:color w:val="000000" w:themeColor="text1"/>
          <w:sz w:val="28"/>
          <w:szCs w:val="28"/>
        </w:rPr>
        <w:t xml:space="preserve"> в </w:t>
      </w:r>
      <w:r w:rsidR="004F0BDF" w:rsidRPr="00145783">
        <w:rPr>
          <w:b/>
          <w:color w:val="000000" w:themeColor="text1"/>
          <w:sz w:val="28"/>
          <w:szCs w:val="28"/>
        </w:rPr>
        <w:t>У</w:t>
      </w:r>
      <w:r w:rsidR="003379BC" w:rsidRPr="00145783">
        <w:rPr>
          <w:b/>
          <w:color w:val="000000" w:themeColor="text1"/>
          <w:sz w:val="28"/>
          <w:szCs w:val="28"/>
        </w:rPr>
        <w:t>чреждении</w:t>
      </w:r>
      <w:r w:rsidR="008F26C0" w:rsidRPr="00145783">
        <w:rPr>
          <w:b/>
          <w:color w:val="000000" w:themeColor="text1"/>
          <w:sz w:val="28"/>
          <w:szCs w:val="28"/>
        </w:rPr>
        <w:t xml:space="preserve"> (наличие "</w:t>
      </w:r>
      <w:r w:rsidR="004F0BDF" w:rsidRPr="00145783">
        <w:rPr>
          <w:b/>
          <w:color w:val="000000" w:themeColor="text1"/>
          <w:sz w:val="28"/>
          <w:szCs w:val="28"/>
        </w:rPr>
        <w:t>Ш</w:t>
      </w:r>
      <w:r w:rsidR="008F26C0" w:rsidRPr="00145783">
        <w:rPr>
          <w:b/>
          <w:color w:val="000000" w:themeColor="text1"/>
          <w:sz w:val="28"/>
          <w:szCs w:val="28"/>
        </w:rPr>
        <w:t>колы наставничества", количество наставников, в отношении каких специалистов осуще</w:t>
      </w:r>
      <w:r w:rsidR="00993EF2" w:rsidRPr="00145783">
        <w:rPr>
          <w:b/>
          <w:color w:val="000000" w:themeColor="text1"/>
          <w:sz w:val="28"/>
          <w:szCs w:val="28"/>
        </w:rPr>
        <w:t>ствляется наставничество и т.д.)</w:t>
      </w:r>
      <w:r w:rsidR="00B277AF" w:rsidRPr="00145783">
        <w:rPr>
          <w:b/>
          <w:color w:val="000000" w:themeColor="text1"/>
          <w:sz w:val="28"/>
          <w:szCs w:val="28"/>
        </w:rPr>
        <w:t>:</w:t>
      </w:r>
      <w:r w:rsidR="008F26C0" w:rsidRPr="00145783">
        <w:rPr>
          <w:b/>
          <w:color w:val="000000" w:themeColor="text1"/>
          <w:sz w:val="28"/>
          <w:szCs w:val="28"/>
        </w:rPr>
        <w:t xml:space="preserve"> </w:t>
      </w:r>
    </w:p>
    <w:p w:rsidR="005326C1" w:rsidRPr="00145783" w:rsidRDefault="005326C1" w:rsidP="00CE6597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8F26C0" w:rsidRPr="00145783" w:rsidRDefault="00C26DB2" w:rsidP="001E7CB5">
      <w:pPr>
        <w:tabs>
          <w:tab w:val="left" w:pos="2329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течение отчётного периода продолжена работа по</w:t>
      </w:r>
      <w:r w:rsidR="00B277AF" w:rsidRPr="00145783">
        <w:rPr>
          <w:color w:val="000000" w:themeColor="text1"/>
          <w:sz w:val="28"/>
          <w:szCs w:val="28"/>
        </w:rPr>
        <w:t xml:space="preserve"> наставничеств</w:t>
      </w:r>
      <w:r>
        <w:rPr>
          <w:color w:val="000000" w:themeColor="text1"/>
          <w:sz w:val="28"/>
          <w:szCs w:val="28"/>
        </w:rPr>
        <w:t>у</w:t>
      </w:r>
      <w:r w:rsidR="00B277AF" w:rsidRPr="00145783">
        <w:rPr>
          <w:color w:val="000000" w:themeColor="text1"/>
          <w:sz w:val="28"/>
          <w:szCs w:val="28"/>
        </w:rPr>
        <w:t xml:space="preserve"> вновь при</w:t>
      </w:r>
      <w:r>
        <w:rPr>
          <w:color w:val="000000" w:themeColor="text1"/>
          <w:sz w:val="28"/>
          <w:szCs w:val="28"/>
        </w:rPr>
        <w:t>нятых</w:t>
      </w:r>
      <w:r w:rsidR="00B277AF" w:rsidRPr="00145783">
        <w:rPr>
          <w:color w:val="000000" w:themeColor="text1"/>
          <w:sz w:val="28"/>
          <w:szCs w:val="28"/>
        </w:rPr>
        <w:t xml:space="preserve"> сотрудников в рамках разработанн</w:t>
      </w:r>
      <w:r w:rsidR="00FD54B1" w:rsidRPr="00145783">
        <w:rPr>
          <w:color w:val="000000" w:themeColor="text1"/>
          <w:sz w:val="28"/>
          <w:szCs w:val="28"/>
        </w:rPr>
        <w:t>ой программы</w:t>
      </w:r>
      <w:r w:rsidR="00B277AF" w:rsidRPr="00145783">
        <w:rPr>
          <w:color w:val="000000" w:themeColor="text1"/>
          <w:sz w:val="28"/>
          <w:szCs w:val="28"/>
        </w:rPr>
        <w:t xml:space="preserve"> </w:t>
      </w:r>
      <w:r w:rsidR="00FD54B1" w:rsidRPr="00145783">
        <w:rPr>
          <w:color w:val="000000" w:themeColor="text1"/>
          <w:sz w:val="28"/>
          <w:szCs w:val="28"/>
        </w:rPr>
        <w:t>"Наставничество"</w:t>
      </w:r>
      <w:r w:rsidR="00B277AF" w:rsidRPr="00145783">
        <w:rPr>
          <w:color w:val="000000" w:themeColor="text1"/>
          <w:sz w:val="28"/>
          <w:szCs w:val="28"/>
        </w:rPr>
        <w:t xml:space="preserve">. Целью </w:t>
      </w:r>
      <w:r w:rsidR="003E42A9" w:rsidRPr="00145783">
        <w:rPr>
          <w:color w:val="000000" w:themeColor="text1"/>
          <w:sz w:val="28"/>
          <w:szCs w:val="28"/>
        </w:rPr>
        <w:t xml:space="preserve">обучения </w:t>
      </w:r>
      <w:r w:rsidR="00FD54B1" w:rsidRPr="00145783">
        <w:rPr>
          <w:color w:val="000000" w:themeColor="text1"/>
          <w:sz w:val="28"/>
          <w:szCs w:val="28"/>
        </w:rPr>
        <w:t>является</w:t>
      </w:r>
      <w:r w:rsidR="003E42A9" w:rsidRPr="00145783">
        <w:rPr>
          <w:color w:val="000000" w:themeColor="text1"/>
          <w:sz w:val="28"/>
          <w:szCs w:val="28"/>
        </w:rPr>
        <w:t xml:space="preserve"> оказание</w:t>
      </w:r>
      <w:r w:rsidR="00FD54B1" w:rsidRPr="00145783">
        <w:rPr>
          <w:color w:val="000000" w:themeColor="text1"/>
          <w:sz w:val="28"/>
          <w:szCs w:val="28"/>
        </w:rPr>
        <w:t xml:space="preserve"> </w:t>
      </w:r>
      <w:r w:rsidR="003E42A9" w:rsidRPr="00145783">
        <w:rPr>
          <w:color w:val="000000" w:themeColor="text1"/>
          <w:sz w:val="28"/>
          <w:szCs w:val="28"/>
        </w:rPr>
        <w:t xml:space="preserve">помощи вновь пришедшим сотрудникам в их профессиональном восстановлении. </w:t>
      </w:r>
    </w:p>
    <w:p w:rsidR="00EA07F9" w:rsidRDefault="003E42A9" w:rsidP="003E42A9">
      <w:pPr>
        <w:ind w:firstLine="708"/>
        <w:jc w:val="both"/>
        <w:rPr>
          <w:color w:val="000000" w:themeColor="text1"/>
          <w:sz w:val="28"/>
          <w:szCs w:val="28"/>
        </w:rPr>
      </w:pPr>
      <w:r w:rsidRPr="00145783">
        <w:rPr>
          <w:color w:val="000000" w:themeColor="text1"/>
          <w:sz w:val="28"/>
          <w:szCs w:val="28"/>
        </w:rPr>
        <w:t xml:space="preserve">В рамках программы в отделениях социальной реабилитации инвалидов, отделении профилактики безнадзорности и семейного неблагополучия, отделении срочного социального обслуживания и организационного обеспечения и в отделении социального обслуживания на дому граждан пожилого возраста и инвалидов </w:t>
      </w:r>
      <w:r w:rsidR="00773A75" w:rsidRPr="00145783">
        <w:rPr>
          <w:color w:val="000000" w:themeColor="text1"/>
          <w:sz w:val="28"/>
          <w:szCs w:val="28"/>
        </w:rPr>
        <w:t xml:space="preserve">в 2019 году </w:t>
      </w:r>
      <w:r w:rsidR="00EA07F9">
        <w:rPr>
          <w:color w:val="000000" w:themeColor="text1"/>
          <w:sz w:val="28"/>
          <w:szCs w:val="28"/>
        </w:rPr>
        <w:t>прошли наставничество</w:t>
      </w:r>
      <w:r w:rsidR="002B1ACC">
        <w:rPr>
          <w:color w:val="000000" w:themeColor="text1"/>
          <w:sz w:val="28"/>
          <w:szCs w:val="28"/>
        </w:rPr>
        <w:t xml:space="preserve"> 21 человек</w:t>
      </w:r>
      <w:r w:rsidR="00EA07F9">
        <w:rPr>
          <w:color w:val="000000" w:themeColor="text1"/>
          <w:sz w:val="28"/>
          <w:szCs w:val="28"/>
        </w:rPr>
        <w:t xml:space="preserve">. </w:t>
      </w:r>
    </w:p>
    <w:p w:rsidR="003E42A9" w:rsidRPr="00145783" w:rsidRDefault="003E42A9" w:rsidP="003E42A9">
      <w:pPr>
        <w:ind w:firstLine="708"/>
        <w:jc w:val="both"/>
        <w:rPr>
          <w:color w:val="000000" w:themeColor="text1"/>
          <w:sz w:val="28"/>
          <w:szCs w:val="28"/>
        </w:rPr>
      </w:pPr>
      <w:r w:rsidRPr="00145783">
        <w:rPr>
          <w:color w:val="000000" w:themeColor="text1"/>
          <w:sz w:val="28"/>
          <w:szCs w:val="28"/>
        </w:rPr>
        <w:lastRenderedPageBreak/>
        <w:t>Для поддержки положительной мотивации в коллективе разработана  программа по коррекции синдрома  профессионального выгорания специалистов "Радуга" с целью поддержки положительных мотивов к работе, развития методов и приёмов помощи самому себе в ситуациях профессионального стресса,  достижения своих целей, направления на обучение сотрудников различным методам гармонизации профессиональных и личностных качеств</w:t>
      </w:r>
      <w:r w:rsidRPr="00145783">
        <w:rPr>
          <w:iCs/>
          <w:color w:val="000000" w:themeColor="text1"/>
          <w:spacing w:val="1"/>
          <w:sz w:val="28"/>
          <w:szCs w:val="28"/>
        </w:rPr>
        <w:t xml:space="preserve">.  </w:t>
      </w:r>
      <w:r w:rsidR="00FD54B1" w:rsidRPr="00145783">
        <w:rPr>
          <w:iCs/>
          <w:color w:val="000000" w:themeColor="text1"/>
          <w:spacing w:val="1"/>
          <w:sz w:val="28"/>
          <w:szCs w:val="28"/>
        </w:rPr>
        <w:t xml:space="preserve">В рамках программы занятия </w:t>
      </w:r>
      <w:r w:rsidR="004F0BDF" w:rsidRPr="00145783">
        <w:rPr>
          <w:iCs/>
          <w:color w:val="000000" w:themeColor="text1"/>
          <w:spacing w:val="1"/>
          <w:sz w:val="28"/>
          <w:szCs w:val="28"/>
        </w:rPr>
        <w:t>с сотрудниками проводятся</w:t>
      </w:r>
      <w:r w:rsidR="00FD54B1" w:rsidRPr="00145783">
        <w:rPr>
          <w:iCs/>
          <w:color w:val="000000" w:themeColor="text1"/>
          <w:spacing w:val="1"/>
          <w:sz w:val="28"/>
          <w:szCs w:val="28"/>
        </w:rPr>
        <w:t xml:space="preserve"> психолог</w:t>
      </w:r>
      <w:r w:rsidR="004F0BDF" w:rsidRPr="00145783">
        <w:rPr>
          <w:iCs/>
          <w:color w:val="000000" w:themeColor="text1"/>
          <w:spacing w:val="1"/>
          <w:sz w:val="28"/>
          <w:szCs w:val="28"/>
        </w:rPr>
        <w:t>ом</w:t>
      </w:r>
      <w:r w:rsidR="00FD54B1" w:rsidRPr="00145783">
        <w:rPr>
          <w:iCs/>
          <w:color w:val="000000" w:themeColor="text1"/>
          <w:spacing w:val="1"/>
          <w:sz w:val="28"/>
          <w:szCs w:val="28"/>
        </w:rPr>
        <w:t xml:space="preserve"> </w:t>
      </w:r>
      <w:r w:rsidR="00C26DB2">
        <w:rPr>
          <w:iCs/>
          <w:color w:val="000000" w:themeColor="text1"/>
          <w:spacing w:val="1"/>
          <w:sz w:val="28"/>
          <w:szCs w:val="28"/>
        </w:rPr>
        <w:t>отделения срочного социального обслуживания и организационного обеспечения</w:t>
      </w:r>
      <w:r w:rsidR="00FD54B1" w:rsidRPr="00145783">
        <w:rPr>
          <w:iCs/>
          <w:color w:val="000000" w:themeColor="text1"/>
          <w:spacing w:val="1"/>
          <w:sz w:val="28"/>
          <w:szCs w:val="28"/>
        </w:rPr>
        <w:t>.</w:t>
      </w:r>
    </w:p>
    <w:p w:rsidR="00FA1E26" w:rsidRPr="001E7CB5" w:rsidRDefault="00FA1E26" w:rsidP="00C2657E">
      <w:pPr>
        <w:jc w:val="both"/>
        <w:rPr>
          <w:sz w:val="22"/>
          <w:szCs w:val="22"/>
        </w:rPr>
      </w:pPr>
    </w:p>
    <w:p w:rsidR="005A24D3" w:rsidRPr="00C8792D" w:rsidRDefault="00EC640E" w:rsidP="008F26C0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F26C0" w:rsidRPr="00C8792D">
        <w:rPr>
          <w:b/>
          <w:sz w:val="28"/>
          <w:szCs w:val="28"/>
        </w:rPr>
        <w:t>1</w:t>
      </w:r>
      <w:r w:rsidR="00C22D8B" w:rsidRPr="00C8792D">
        <w:rPr>
          <w:b/>
          <w:sz w:val="28"/>
          <w:szCs w:val="28"/>
        </w:rPr>
        <w:t>3</w:t>
      </w:r>
      <w:r w:rsidR="005A24D3" w:rsidRPr="00C8792D">
        <w:rPr>
          <w:b/>
          <w:sz w:val="28"/>
          <w:szCs w:val="28"/>
        </w:rPr>
        <w:t xml:space="preserve">. Сотрудничество с общественными, религиозными и другими негосударственными организациями и объединениями (наименования, </w:t>
      </w:r>
      <w:r w:rsidR="006435F0" w:rsidRPr="00C8792D">
        <w:rPr>
          <w:b/>
          <w:sz w:val="28"/>
          <w:szCs w:val="28"/>
        </w:rPr>
        <w:t xml:space="preserve">краткое описание направлений </w:t>
      </w:r>
      <w:r w:rsidR="005A24D3" w:rsidRPr="00C8792D">
        <w:rPr>
          <w:b/>
          <w:sz w:val="28"/>
          <w:szCs w:val="28"/>
        </w:rPr>
        <w:t>сотрудничества, участие в совмест</w:t>
      </w:r>
      <w:r w:rsidR="008F26C0" w:rsidRPr="00C8792D">
        <w:rPr>
          <w:b/>
          <w:sz w:val="28"/>
          <w:szCs w:val="28"/>
        </w:rPr>
        <w:t>ных гранта</w:t>
      </w:r>
      <w:r w:rsidR="006435F0" w:rsidRPr="00C8792D">
        <w:rPr>
          <w:b/>
          <w:sz w:val="28"/>
          <w:szCs w:val="28"/>
        </w:rPr>
        <w:t>х и т.д.</w:t>
      </w:r>
      <w:r w:rsidR="008F26C0" w:rsidRPr="00C8792D">
        <w:rPr>
          <w:b/>
          <w:sz w:val="28"/>
          <w:szCs w:val="28"/>
        </w:rPr>
        <w:t>)</w:t>
      </w:r>
      <w:r w:rsidR="007D3E8A" w:rsidRPr="00C8792D">
        <w:rPr>
          <w:b/>
          <w:sz w:val="28"/>
          <w:szCs w:val="28"/>
        </w:rPr>
        <w:t>:</w:t>
      </w:r>
    </w:p>
    <w:p w:rsidR="001F5DA8" w:rsidRPr="001E7CB5" w:rsidRDefault="001F5DA8" w:rsidP="008F26C0">
      <w:pPr>
        <w:tabs>
          <w:tab w:val="left" w:pos="567"/>
          <w:tab w:val="left" w:pos="851"/>
        </w:tabs>
        <w:jc w:val="both"/>
      </w:pPr>
    </w:p>
    <w:p w:rsidR="001F5DA8" w:rsidRPr="00C8792D" w:rsidRDefault="001F5DA8" w:rsidP="002557D2">
      <w:pPr>
        <w:ind w:firstLine="567"/>
        <w:jc w:val="both"/>
        <w:rPr>
          <w:sz w:val="28"/>
          <w:szCs w:val="28"/>
        </w:rPr>
      </w:pPr>
      <w:r w:rsidRPr="00C8792D">
        <w:rPr>
          <w:sz w:val="28"/>
          <w:szCs w:val="28"/>
        </w:rPr>
        <w:t>Учреждением организована работа с негосударственным</w:t>
      </w:r>
      <w:r w:rsidR="00362580">
        <w:rPr>
          <w:sz w:val="28"/>
          <w:szCs w:val="28"/>
        </w:rPr>
        <w:t>и организациями и объединениями.</w:t>
      </w:r>
      <w:r w:rsidRPr="00C8792D">
        <w:rPr>
          <w:sz w:val="28"/>
          <w:szCs w:val="28"/>
        </w:rPr>
        <w:t xml:space="preserve"> </w:t>
      </w:r>
    </w:p>
    <w:p w:rsidR="001F5DA8" w:rsidRPr="00145783" w:rsidRDefault="001F5DA8" w:rsidP="001F5DA8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45783">
        <w:rPr>
          <w:color w:val="000000" w:themeColor="text1"/>
          <w:sz w:val="28"/>
          <w:szCs w:val="28"/>
        </w:rPr>
        <w:t>П</w:t>
      </w:r>
      <w:r w:rsidRPr="00145783">
        <w:rPr>
          <w:rFonts w:eastAsia="Calibri"/>
          <w:color w:val="000000" w:themeColor="text1"/>
          <w:sz w:val="28"/>
          <w:szCs w:val="28"/>
          <w:lang w:eastAsia="en-US"/>
        </w:rPr>
        <w:t>роводится работа с Называевской организацией Всероссийского общества слепых в рамках клуба "Все разные – все равные" (для инвалидов-колясочников и инвалидов по зрению старше 18 лет).</w:t>
      </w:r>
    </w:p>
    <w:p w:rsidR="001F5DA8" w:rsidRPr="00145783" w:rsidRDefault="007D3E8A" w:rsidP="002557D2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5783">
        <w:rPr>
          <w:color w:val="000000" w:themeColor="text1"/>
          <w:sz w:val="28"/>
          <w:szCs w:val="28"/>
        </w:rPr>
        <w:t>О</w:t>
      </w:r>
      <w:r w:rsidR="001F5DA8" w:rsidRPr="00145783">
        <w:rPr>
          <w:color w:val="000000" w:themeColor="text1"/>
          <w:sz w:val="28"/>
          <w:szCs w:val="28"/>
        </w:rPr>
        <w:t>рганизована работа с Омской региональной общественной организацией инвалидов "Планета друзей" и с Омской региональной общественной организацией детей-инвалидо</w:t>
      </w:r>
      <w:r w:rsidR="004F0BDF" w:rsidRPr="00145783">
        <w:rPr>
          <w:color w:val="000000" w:themeColor="text1"/>
          <w:sz w:val="28"/>
          <w:szCs w:val="28"/>
        </w:rPr>
        <w:t>в и их родителей "Дети-Ангелы".</w:t>
      </w:r>
      <w:r w:rsidR="00EA07F9">
        <w:rPr>
          <w:color w:val="000000" w:themeColor="text1"/>
          <w:sz w:val="28"/>
          <w:szCs w:val="28"/>
        </w:rPr>
        <w:t xml:space="preserve"> </w:t>
      </w:r>
      <w:r w:rsidR="001F5DA8" w:rsidRPr="00145783">
        <w:rPr>
          <w:color w:val="000000" w:themeColor="text1"/>
          <w:sz w:val="28"/>
          <w:szCs w:val="28"/>
        </w:rPr>
        <w:t xml:space="preserve">На базе Учреждения создана группа из 7 детей-инвалидов, которые посещают занятия 1 раз в неделю (по четвергам). Занятия проводят психологи, логопеды, </w:t>
      </w:r>
      <w:r w:rsidR="00B946EC" w:rsidRPr="00145783">
        <w:rPr>
          <w:color w:val="000000" w:themeColor="text1"/>
          <w:sz w:val="28"/>
          <w:szCs w:val="28"/>
        </w:rPr>
        <w:t xml:space="preserve">дефектологи, </w:t>
      </w:r>
      <w:r w:rsidR="001F5DA8" w:rsidRPr="00145783">
        <w:rPr>
          <w:color w:val="000000" w:themeColor="text1"/>
          <w:sz w:val="28"/>
          <w:szCs w:val="28"/>
        </w:rPr>
        <w:t>педагоги по дополнительному творчеству, педагог по музыке</w:t>
      </w:r>
      <w:r w:rsidR="004F0BDF" w:rsidRPr="00145783">
        <w:rPr>
          <w:color w:val="000000" w:themeColor="text1"/>
          <w:sz w:val="28"/>
          <w:szCs w:val="28"/>
        </w:rPr>
        <w:t>.</w:t>
      </w:r>
      <w:r w:rsidR="001F5DA8" w:rsidRPr="00145783">
        <w:rPr>
          <w:color w:val="000000" w:themeColor="text1"/>
          <w:sz w:val="28"/>
          <w:szCs w:val="28"/>
        </w:rPr>
        <w:t xml:space="preserve"> </w:t>
      </w:r>
      <w:r w:rsidR="001F5DA8" w:rsidRPr="00145783">
        <w:rPr>
          <w:color w:val="000000" w:themeColor="text1"/>
          <w:sz w:val="28"/>
          <w:szCs w:val="28"/>
          <w:shd w:val="clear" w:color="auto" w:fill="FFFFFF"/>
        </w:rPr>
        <w:t>Педагоги занимаются социальной, психологической, культурной, творческой адаптацией и реабилитацией детей-инвалидов, проводят занятия по арт-терапии, включающие ин</w:t>
      </w:r>
      <w:r w:rsidR="00362580" w:rsidRPr="00145783">
        <w:rPr>
          <w:color w:val="000000" w:themeColor="text1"/>
          <w:sz w:val="28"/>
          <w:szCs w:val="28"/>
          <w:shd w:val="clear" w:color="auto" w:fill="FFFFFF"/>
        </w:rPr>
        <w:t>кл</w:t>
      </w:r>
      <w:r w:rsidR="001F5DA8" w:rsidRPr="00145783">
        <w:rPr>
          <w:color w:val="000000" w:themeColor="text1"/>
          <w:sz w:val="28"/>
          <w:szCs w:val="28"/>
          <w:shd w:val="clear" w:color="auto" w:fill="FFFFFF"/>
        </w:rPr>
        <w:t xml:space="preserve">юзивное рисование и йогу, используют нетрадиционные техники рисования (пальцевая живопись, рисование ватными палочками, рисование на мокрой бумаге, </w:t>
      </w:r>
      <w:proofErr w:type="spellStart"/>
      <w:r w:rsidR="001F5DA8" w:rsidRPr="00145783">
        <w:rPr>
          <w:color w:val="000000" w:themeColor="text1"/>
          <w:sz w:val="28"/>
          <w:szCs w:val="28"/>
          <w:shd w:val="clear" w:color="auto" w:fill="FFFFFF"/>
        </w:rPr>
        <w:t>кляксограя</w:t>
      </w:r>
      <w:proofErr w:type="spellEnd"/>
      <w:r w:rsidR="001F5DA8" w:rsidRPr="00145783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="001F5DA8" w:rsidRPr="00145783">
        <w:rPr>
          <w:color w:val="000000" w:themeColor="text1"/>
          <w:sz w:val="28"/>
          <w:szCs w:val="28"/>
          <w:shd w:val="clear" w:color="auto" w:fill="FFFFFF"/>
        </w:rPr>
        <w:t>сказкотерапию</w:t>
      </w:r>
      <w:proofErr w:type="spellEnd"/>
      <w:r w:rsidR="001F5DA8" w:rsidRPr="0014578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F5DA8" w:rsidRPr="00145783">
        <w:rPr>
          <w:color w:val="000000" w:themeColor="text1"/>
          <w:sz w:val="28"/>
          <w:szCs w:val="28"/>
          <w:shd w:val="clear" w:color="auto" w:fill="FFFFFF"/>
        </w:rPr>
        <w:t>пластилинографию</w:t>
      </w:r>
      <w:proofErr w:type="spellEnd"/>
      <w:r w:rsidR="001F5DA8" w:rsidRPr="00145783">
        <w:rPr>
          <w:color w:val="000000" w:themeColor="text1"/>
          <w:sz w:val="28"/>
          <w:szCs w:val="28"/>
          <w:shd w:val="clear" w:color="auto" w:fill="FFFFFF"/>
        </w:rPr>
        <w:t xml:space="preserve">. Проводят занятия с использованием музыкальных инструментов (фортепиано).  </w:t>
      </w:r>
    </w:p>
    <w:p w:rsidR="00EA07F9" w:rsidRDefault="00C26DB2" w:rsidP="005313E8">
      <w:pPr>
        <w:ind w:firstLine="708"/>
        <w:jc w:val="both"/>
        <w:rPr>
          <w:color w:val="C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144719" w:rsidRPr="00EA07F9">
        <w:rPr>
          <w:sz w:val="28"/>
          <w:szCs w:val="28"/>
          <w:shd w:val="clear" w:color="auto" w:fill="FFFFFF"/>
        </w:rPr>
        <w:t xml:space="preserve"> Называевским районным отделением Омской областной общественной организацией ветеранов (пенсионеров)</w:t>
      </w:r>
      <w:r>
        <w:rPr>
          <w:sz w:val="28"/>
          <w:szCs w:val="28"/>
          <w:shd w:val="clear" w:color="auto" w:fill="FFFFFF"/>
        </w:rPr>
        <w:t xml:space="preserve"> сотрудничество осуществляется при совместно</w:t>
      </w:r>
      <w:r w:rsidR="0090327D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 </w:t>
      </w:r>
      <w:r w:rsidR="0090327D">
        <w:rPr>
          <w:sz w:val="28"/>
          <w:szCs w:val="28"/>
          <w:shd w:val="clear" w:color="auto" w:fill="FFFFFF"/>
        </w:rPr>
        <w:t>проведении</w:t>
      </w:r>
      <w:r>
        <w:rPr>
          <w:sz w:val="28"/>
          <w:szCs w:val="28"/>
          <w:shd w:val="clear" w:color="auto" w:fill="FFFFFF"/>
        </w:rPr>
        <w:t xml:space="preserve"> мероприятий, спартакиад для граждан пожилого возраста и инвалидов</w:t>
      </w:r>
      <w:r w:rsidR="00144719" w:rsidRPr="00EA07F9">
        <w:rPr>
          <w:sz w:val="28"/>
          <w:szCs w:val="28"/>
          <w:shd w:val="clear" w:color="auto" w:fill="FFFFFF"/>
        </w:rPr>
        <w:t xml:space="preserve">. </w:t>
      </w:r>
    </w:p>
    <w:p w:rsidR="00294BE4" w:rsidRDefault="00E508CE" w:rsidP="00EA07F9">
      <w:pPr>
        <w:pStyle w:val="ConsPlusNormal"/>
        <w:jc w:val="both"/>
      </w:pPr>
      <w:r w:rsidRPr="00AC53B8">
        <w:rPr>
          <w:color w:val="C00000"/>
        </w:rPr>
        <w:tab/>
      </w:r>
      <w:r w:rsidR="007B5B30" w:rsidRPr="00EA07F9">
        <w:t xml:space="preserve"> </w:t>
      </w:r>
      <w:r w:rsidR="00294BE4" w:rsidRPr="00EA07F9">
        <w:t>В целях дополнительного обеспечения граждан вещами, бывшими в употреблении, Учреждение</w:t>
      </w:r>
      <w:r w:rsidR="00CD2E4E" w:rsidRPr="00EA07F9">
        <w:t xml:space="preserve">м </w:t>
      </w:r>
      <w:r w:rsidR="00D26962" w:rsidRPr="00EA07F9">
        <w:t>заключ</w:t>
      </w:r>
      <w:r w:rsidR="00CD2E4E" w:rsidRPr="00EA07F9">
        <w:t>ено</w:t>
      </w:r>
      <w:r w:rsidR="00294BE4" w:rsidRPr="00EA07F9">
        <w:t xml:space="preserve"> </w:t>
      </w:r>
      <w:r w:rsidR="00D26962" w:rsidRPr="00EA07F9">
        <w:t xml:space="preserve">соглашение </w:t>
      </w:r>
      <w:r w:rsidR="00294BE4" w:rsidRPr="00EA07F9">
        <w:t>с Омским отделением Благотворительной католической организацией "КАРИТАС", которые оказывают посильную помощь в обеспечении одеждой, обувью и другими предметами первой необходимости</w:t>
      </w:r>
      <w:r w:rsidR="007D3E8A" w:rsidRPr="00EA07F9">
        <w:t>,</w:t>
      </w:r>
      <w:r w:rsidR="00294BE4" w:rsidRPr="00EA07F9">
        <w:t xml:space="preserve"> нуждающихся граждан Называевского района.</w:t>
      </w:r>
      <w:r w:rsidR="00CD2E4E" w:rsidRPr="00EA07F9">
        <w:t xml:space="preserve"> </w:t>
      </w:r>
    </w:p>
    <w:p w:rsidR="005326C1" w:rsidRDefault="00C26DB2" w:rsidP="00EA07F9">
      <w:pPr>
        <w:pStyle w:val="ConsPlusNormal"/>
        <w:jc w:val="both"/>
      </w:pPr>
      <w:r>
        <w:tab/>
      </w:r>
      <w:r w:rsidR="0090327D">
        <w:t xml:space="preserve">С </w:t>
      </w:r>
      <w:r w:rsidR="003B6EA4" w:rsidRPr="003B6EA4">
        <w:t>Назыв</w:t>
      </w:r>
      <w:r w:rsidR="0090327D">
        <w:t xml:space="preserve">аевской </w:t>
      </w:r>
      <w:r w:rsidR="003B6EA4" w:rsidRPr="003B6EA4">
        <w:t>местн</w:t>
      </w:r>
      <w:r w:rsidR="0090327D">
        <w:t xml:space="preserve">ой </w:t>
      </w:r>
      <w:r w:rsidR="003B6EA4" w:rsidRPr="003B6EA4">
        <w:t>молодеж</w:t>
      </w:r>
      <w:r w:rsidR="0090327D">
        <w:t xml:space="preserve">ной </w:t>
      </w:r>
      <w:r w:rsidR="003B6EA4" w:rsidRPr="003B6EA4">
        <w:t>общ</w:t>
      </w:r>
      <w:r w:rsidR="0090327D">
        <w:t>ественной</w:t>
      </w:r>
      <w:r w:rsidR="003B6EA4" w:rsidRPr="003B6EA4">
        <w:t xml:space="preserve"> орг</w:t>
      </w:r>
      <w:r w:rsidR="0090327D">
        <w:t>анизацией</w:t>
      </w:r>
      <w:r w:rsidR="003B6EA4" w:rsidRPr="003B6EA4">
        <w:t xml:space="preserve">  содействия развитию граж</w:t>
      </w:r>
      <w:r w:rsidR="00A636F6">
        <w:t>данственнос</w:t>
      </w:r>
      <w:r w:rsidR="003B6EA4" w:rsidRPr="003B6EA4">
        <w:t>ти и патриотизма  "Инициатива и развитие"</w:t>
      </w:r>
      <w:r w:rsidR="00A636F6">
        <w:t xml:space="preserve"> реализуется совместный проект по выдаче новогодних подарков детям в возрасте от 3 до 12 лет из многодетных малоимущих семей. Всего подарки получат 740 детей.</w:t>
      </w:r>
    </w:p>
    <w:p w:rsidR="00A636F6" w:rsidRPr="00C8792D" w:rsidRDefault="00A636F6" w:rsidP="00EA07F9">
      <w:pPr>
        <w:pStyle w:val="ConsPlusNormal"/>
        <w:jc w:val="both"/>
      </w:pPr>
    </w:p>
    <w:p w:rsidR="005A24D3" w:rsidRPr="006C2A60" w:rsidRDefault="008F26C0" w:rsidP="00EC640E">
      <w:pPr>
        <w:ind w:firstLine="708"/>
        <w:jc w:val="both"/>
        <w:rPr>
          <w:sz w:val="28"/>
          <w:szCs w:val="28"/>
        </w:rPr>
      </w:pPr>
      <w:r w:rsidRPr="006C2A60">
        <w:rPr>
          <w:b/>
          <w:sz w:val="28"/>
          <w:szCs w:val="28"/>
        </w:rPr>
        <w:t>1</w:t>
      </w:r>
      <w:r w:rsidR="006435F0" w:rsidRPr="006C2A60">
        <w:rPr>
          <w:b/>
          <w:sz w:val="28"/>
          <w:szCs w:val="28"/>
        </w:rPr>
        <w:t>4</w:t>
      </w:r>
      <w:r w:rsidR="005A24D3" w:rsidRPr="006C2A60">
        <w:rPr>
          <w:b/>
          <w:sz w:val="28"/>
          <w:szCs w:val="28"/>
        </w:rPr>
        <w:t xml:space="preserve">. Анализ достижений и недостатков </w:t>
      </w:r>
      <w:r w:rsidR="00C22D8B" w:rsidRPr="006C2A60">
        <w:rPr>
          <w:b/>
          <w:sz w:val="28"/>
          <w:szCs w:val="28"/>
        </w:rPr>
        <w:t xml:space="preserve">в деятельности </w:t>
      </w:r>
      <w:r w:rsidR="004F0BDF" w:rsidRPr="006C2A60">
        <w:rPr>
          <w:b/>
          <w:sz w:val="28"/>
          <w:szCs w:val="28"/>
        </w:rPr>
        <w:t>У</w:t>
      </w:r>
      <w:r w:rsidR="00C22D8B" w:rsidRPr="006C2A60">
        <w:rPr>
          <w:b/>
          <w:sz w:val="28"/>
          <w:szCs w:val="28"/>
        </w:rPr>
        <w:t>чреждения</w:t>
      </w:r>
      <w:r w:rsidR="006435F0" w:rsidRPr="006C2A60">
        <w:rPr>
          <w:b/>
          <w:sz w:val="28"/>
          <w:szCs w:val="28"/>
        </w:rPr>
        <w:t xml:space="preserve"> </w:t>
      </w:r>
      <w:r w:rsidR="005A24D3" w:rsidRPr="006C2A60">
        <w:rPr>
          <w:b/>
          <w:sz w:val="28"/>
          <w:szCs w:val="28"/>
        </w:rPr>
        <w:t xml:space="preserve">(в сравнении с предыдущим годом). Перспективы развития </w:t>
      </w:r>
      <w:r w:rsidR="00F17FD3" w:rsidRPr="006C2A60">
        <w:rPr>
          <w:b/>
          <w:sz w:val="28"/>
          <w:szCs w:val="28"/>
        </w:rPr>
        <w:t>У</w:t>
      </w:r>
      <w:r w:rsidR="006435F0" w:rsidRPr="006C2A60">
        <w:rPr>
          <w:b/>
          <w:sz w:val="28"/>
          <w:szCs w:val="28"/>
        </w:rPr>
        <w:t xml:space="preserve">чреждения и </w:t>
      </w:r>
      <w:r w:rsidR="006435F0" w:rsidRPr="006C2A60">
        <w:rPr>
          <w:b/>
          <w:sz w:val="28"/>
          <w:szCs w:val="28"/>
        </w:rPr>
        <w:lastRenderedPageBreak/>
        <w:t>п</w:t>
      </w:r>
      <w:r w:rsidR="005A24D3" w:rsidRPr="006C2A60">
        <w:rPr>
          <w:b/>
          <w:sz w:val="28"/>
          <w:szCs w:val="28"/>
        </w:rPr>
        <w:t>редложения по совершенст</w:t>
      </w:r>
      <w:r w:rsidR="006435F0" w:rsidRPr="006C2A60">
        <w:rPr>
          <w:b/>
          <w:sz w:val="28"/>
          <w:szCs w:val="28"/>
        </w:rPr>
        <w:t xml:space="preserve">вованию деятельности </w:t>
      </w:r>
      <w:r w:rsidR="004F0BDF" w:rsidRPr="006C2A60">
        <w:rPr>
          <w:b/>
          <w:sz w:val="28"/>
          <w:szCs w:val="28"/>
        </w:rPr>
        <w:t>У</w:t>
      </w:r>
      <w:r w:rsidR="006435F0" w:rsidRPr="006C2A60">
        <w:rPr>
          <w:b/>
          <w:sz w:val="28"/>
          <w:szCs w:val="28"/>
        </w:rPr>
        <w:t>чреждени</w:t>
      </w:r>
      <w:r w:rsidR="004F0BDF" w:rsidRPr="006C2A60">
        <w:rPr>
          <w:b/>
          <w:sz w:val="28"/>
          <w:szCs w:val="28"/>
        </w:rPr>
        <w:t>я</w:t>
      </w:r>
      <w:r w:rsidR="006435F0" w:rsidRPr="006C2A60">
        <w:rPr>
          <w:b/>
          <w:sz w:val="28"/>
          <w:szCs w:val="28"/>
        </w:rPr>
        <w:t xml:space="preserve"> </w:t>
      </w:r>
      <w:r w:rsidR="005A24D3" w:rsidRPr="006C2A60">
        <w:rPr>
          <w:b/>
          <w:sz w:val="28"/>
          <w:szCs w:val="28"/>
        </w:rPr>
        <w:t>социального обслуживания</w:t>
      </w:r>
      <w:r w:rsidR="007D3E8A" w:rsidRPr="006C2A60">
        <w:rPr>
          <w:sz w:val="28"/>
          <w:szCs w:val="28"/>
        </w:rPr>
        <w:t>:</w:t>
      </w:r>
    </w:p>
    <w:p w:rsidR="00A10068" w:rsidRPr="008A2E5C" w:rsidRDefault="006C2A60" w:rsidP="006C2A60">
      <w:pPr>
        <w:tabs>
          <w:tab w:val="left" w:pos="708"/>
          <w:tab w:val="left" w:pos="1578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74856" w:rsidRPr="008A2E5C">
        <w:rPr>
          <w:sz w:val="28"/>
          <w:szCs w:val="28"/>
        </w:rPr>
        <w:t>Задачи, поставленные на 201</w:t>
      </w:r>
      <w:r w:rsidRPr="008A2E5C">
        <w:rPr>
          <w:sz w:val="28"/>
          <w:szCs w:val="28"/>
        </w:rPr>
        <w:t>9</w:t>
      </w:r>
      <w:r w:rsidR="00C74856" w:rsidRPr="008A2E5C">
        <w:rPr>
          <w:sz w:val="28"/>
          <w:szCs w:val="28"/>
        </w:rPr>
        <w:t xml:space="preserve"> год, выполнены в полном объеме. </w:t>
      </w:r>
    </w:p>
    <w:p w:rsidR="008A2E5C" w:rsidRPr="008A2E5C" w:rsidRDefault="008A2E5C" w:rsidP="00A10068">
      <w:pPr>
        <w:ind w:firstLine="708"/>
        <w:jc w:val="both"/>
        <w:rPr>
          <w:sz w:val="28"/>
          <w:szCs w:val="28"/>
        </w:rPr>
      </w:pPr>
      <w:r w:rsidRPr="008A2E5C">
        <w:rPr>
          <w:sz w:val="28"/>
          <w:szCs w:val="28"/>
        </w:rPr>
        <w:t>В 2019 году наблюдается увеличение с</w:t>
      </w:r>
      <w:r w:rsidR="00A10068" w:rsidRPr="008A2E5C">
        <w:rPr>
          <w:sz w:val="28"/>
          <w:szCs w:val="28"/>
        </w:rPr>
        <w:t>умм</w:t>
      </w:r>
      <w:r w:rsidRPr="008A2E5C">
        <w:rPr>
          <w:sz w:val="28"/>
          <w:szCs w:val="28"/>
        </w:rPr>
        <w:t>ы</w:t>
      </w:r>
      <w:r w:rsidR="00A10068" w:rsidRPr="008A2E5C">
        <w:rPr>
          <w:sz w:val="28"/>
          <w:szCs w:val="28"/>
        </w:rPr>
        <w:t xml:space="preserve"> с</w:t>
      </w:r>
      <w:r w:rsidRPr="008A2E5C">
        <w:rPr>
          <w:sz w:val="28"/>
          <w:szCs w:val="28"/>
        </w:rPr>
        <w:t>обранных денежных средств на</w:t>
      </w:r>
      <w:r w:rsidR="00A10068" w:rsidRPr="008A2E5C">
        <w:rPr>
          <w:sz w:val="28"/>
          <w:szCs w:val="28"/>
        </w:rPr>
        <w:t xml:space="preserve"> </w:t>
      </w:r>
      <w:r w:rsidRPr="008A2E5C">
        <w:rPr>
          <w:sz w:val="28"/>
          <w:szCs w:val="28"/>
        </w:rPr>
        <w:t xml:space="preserve">117 </w:t>
      </w:r>
      <w:r w:rsidR="00A636F6">
        <w:rPr>
          <w:sz w:val="28"/>
          <w:szCs w:val="28"/>
        </w:rPr>
        <w:t>%</w:t>
      </w:r>
      <w:r w:rsidRPr="008A2E5C">
        <w:rPr>
          <w:sz w:val="28"/>
          <w:szCs w:val="28"/>
        </w:rPr>
        <w:t xml:space="preserve"> по сравнению с аналогичным периодом 2018 года (2019 год - 13 049 773,00  рублей, 2018 год - 11 153 593,09  рублей), в том числе:</w:t>
      </w:r>
    </w:p>
    <w:p w:rsidR="00A10068" w:rsidRPr="008A2E5C" w:rsidRDefault="00A10068" w:rsidP="00A10068">
      <w:pPr>
        <w:ind w:firstLine="708"/>
        <w:jc w:val="both"/>
        <w:rPr>
          <w:sz w:val="28"/>
          <w:szCs w:val="28"/>
        </w:rPr>
      </w:pPr>
      <w:r w:rsidRPr="008A2E5C">
        <w:rPr>
          <w:sz w:val="28"/>
          <w:szCs w:val="28"/>
        </w:rPr>
        <w:t xml:space="preserve">-  от оплаты гарантированных государством социальных услуг  </w:t>
      </w:r>
      <w:r w:rsidR="008A2E5C" w:rsidRPr="008A2E5C">
        <w:rPr>
          <w:sz w:val="28"/>
          <w:szCs w:val="28"/>
        </w:rPr>
        <w:t>3</w:t>
      </w:r>
      <w:r w:rsidR="00A636F6">
        <w:rPr>
          <w:sz w:val="28"/>
          <w:szCs w:val="28"/>
        </w:rPr>
        <w:t> </w:t>
      </w:r>
      <w:r w:rsidR="008A2E5C" w:rsidRPr="008A2E5C">
        <w:rPr>
          <w:sz w:val="28"/>
          <w:szCs w:val="28"/>
        </w:rPr>
        <w:t>462</w:t>
      </w:r>
      <w:r w:rsidR="00A636F6">
        <w:rPr>
          <w:sz w:val="28"/>
          <w:szCs w:val="28"/>
        </w:rPr>
        <w:t xml:space="preserve"> </w:t>
      </w:r>
      <w:r w:rsidR="008A2E5C" w:rsidRPr="008A2E5C">
        <w:rPr>
          <w:sz w:val="28"/>
          <w:szCs w:val="28"/>
        </w:rPr>
        <w:t>013,15</w:t>
      </w:r>
      <w:r w:rsidRPr="008A2E5C">
        <w:rPr>
          <w:sz w:val="28"/>
          <w:szCs w:val="28"/>
        </w:rPr>
        <w:t xml:space="preserve"> рублей;</w:t>
      </w:r>
    </w:p>
    <w:p w:rsidR="00A10068" w:rsidRPr="008A2E5C" w:rsidRDefault="00A10068" w:rsidP="00A10068">
      <w:pPr>
        <w:ind w:firstLine="708"/>
        <w:jc w:val="both"/>
        <w:rPr>
          <w:sz w:val="28"/>
          <w:szCs w:val="28"/>
        </w:rPr>
      </w:pPr>
      <w:r w:rsidRPr="008A2E5C">
        <w:rPr>
          <w:sz w:val="28"/>
          <w:szCs w:val="28"/>
        </w:rPr>
        <w:t xml:space="preserve">- от оплаты дополнительных услуг </w:t>
      </w:r>
      <w:r w:rsidR="008A2E5C" w:rsidRPr="008A2E5C">
        <w:rPr>
          <w:sz w:val="28"/>
          <w:szCs w:val="28"/>
        </w:rPr>
        <w:t xml:space="preserve"> 1 970 372,47</w:t>
      </w:r>
      <w:r w:rsidRPr="008A2E5C">
        <w:rPr>
          <w:sz w:val="28"/>
          <w:szCs w:val="28"/>
        </w:rPr>
        <w:t xml:space="preserve"> рубл</w:t>
      </w:r>
      <w:r w:rsidR="008A2E5C" w:rsidRPr="008A2E5C">
        <w:rPr>
          <w:sz w:val="28"/>
          <w:szCs w:val="28"/>
        </w:rPr>
        <w:t>ей</w:t>
      </w:r>
      <w:r w:rsidRPr="008A2E5C">
        <w:rPr>
          <w:sz w:val="28"/>
          <w:szCs w:val="28"/>
        </w:rPr>
        <w:t>;</w:t>
      </w:r>
    </w:p>
    <w:p w:rsidR="00A10068" w:rsidRPr="008A2E5C" w:rsidRDefault="00A10068" w:rsidP="00A10068">
      <w:pPr>
        <w:ind w:firstLine="708"/>
        <w:jc w:val="both"/>
        <w:rPr>
          <w:sz w:val="28"/>
          <w:szCs w:val="28"/>
        </w:rPr>
      </w:pPr>
      <w:r w:rsidRPr="008A2E5C">
        <w:rPr>
          <w:sz w:val="28"/>
          <w:szCs w:val="28"/>
        </w:rPr>
        <w:t xml:space="preserve">- от оплаты платных услуг  </w:t>
      </w:r>
      <w:r w:rsidR="008A2E5C" w:rsidRPr="008A2E5C">
        <w:rPr>
          <w:sz w:val="28"/>
          <w:szCs w:val="28"/>
        </w:rPr>
        <w:t>7 617 387,38</w:t>
      </w:r>
      <w:r w:rsidRPr="008A2E5C">
        <w:rPr>
          <w:sz w:val="28"/>
          <w:szCs w:val="28"/>
        </w:rPr>
        <w:t xml:space="preserve"> рублей.</w:t>
      </w:r>
    </w:p>
    <w:p w:rsidR="006C2A60" w:rsidRPr="001E7CB5" w:rsidRDefault="00A636F6" w:rsidP="00A636F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74856" w:rsidRPr="001E7CB5">
        <w:rPr>
          <w:color w:val="000000" w:themeColor="text1"/>
          <w:sz w:val="28"/>
          <w:szCs w:val="28"/>
        </w:rPr>
        <w:t>В 20</w:t>
      </w:r>
      <w:r w:rsidR="006C2A60" w:rsidRPr="001E7CB5">
        <w:rPr>
          <w:color w:val="000000" w:themeColor="text1"/>
          <w:sz w:val="28"/>
          <w:szCs w:val="28"/>
        </w:rPr>
        <w:t>20</w:t>
      </w:r>
      <w:r w:rsidR="00C74856" w:rsidRPr="001E7CB5">
        <w:rPr>
          <w:color w:val="000000" w:themeColor="text1"/>
          <w:sz w:val="28"/>
          <w:szCs w:val="28"/>
        </w:rPr>
        <w:t xml:space="preserve"> году планируется </w:t>
      </w:r>
      <w:r w:rsidR="00204158" w:rsidRPr="001E7CB5">
        <w:rPr>
          <w:color w:val="000000" w:themeColor="text1"/>
          <w:sz w:val="28"/>
          <w:szCs w:val="28"/>
        </w:rPr>
        <w:t xml:space="preserve">систематизировать </w:t>
      </w:r>
      <w:r w:rsidR="00C74856" w:rsidRPr="001E7CB5">
        <w:rPr>
          <w:color w:val="000000" w:themeColor="text1"/>
          <w:sz w:val="28"/>
          <w:szCs w:val="28"/>
        </w:rPr>
        <w:t xml:space="preserve">направления деятельности Учреждения </w:t>
      </w:r>
      <w:r w:rsidR="00204158" w:rsidRPr="001E7CB5">
        <w:rPr>
          <w:color w:val="000000" w:themeColor="text1"/>
          <w:sz w:val="28"/>
          <w:szCs w:val="28"/>
        </w:rPr>
        <w:t>с</w:t>
      </w:r>
      <w:r w:rsidR="00C74856" w:rsidRPr="001E7CB5">
        <w:rPr>
          <w:color w:val="000000" w:themeColor="text1"/>
          <w:sz w:val="28"/>
          <w:szCs w:val="28"/>
        </w:rPr>
        <w:t xml:space="preserve"> методически</w:t>
      </w:r>
      <w:r w:rsidR="00204158" w:rsidRPr="001E7CB5">
        <w:rPr>
          <w:color w:val="000000" w:themeColor="text1"/>
          <w:sz w:val="28"/>
          <w:szCs w:val="28"/>
        </w:rPr>
        <w:t>м</w:t>
      </w:r>
      <w:r w:rsidR="00C74856" w:rsidRPr="001E7CB5">
        <w:rPr>
          <w:color w:val="000000" w:themeColor="text1"/>
          <w:sz w:val="28"/>
          <w:szCs w:val="28"/>
        </w:rPr>
        <w:t xml:space="preserve"> сопрово</w:t>
      </w:r>
      <w:r w:rsidR="00204158" w:rsidRPr="001E7CB5">
        <w:rPr>
          <w:color w:val="000000" w:themeColor="text1"/>
          <w:sz w:val="28"/>
          <w:szCs w:val="28"/>
        </w:rPr>
        <w:t>ждением</w:t>
      </w:r>
      <w:r w:rsidR="00C74856" w:rsidRPr="001E7CB5">
        <w:rPr>
          <w:color w:val="000000" w:themeColor="text1"/>
          <w:sz w:val="28"/>
          <w:szCs w:val="28"/>
        </w:rPr>
        <w:t>.</w:t>
      </w:r>
      <w:r w:rsidR="006C2A60" w:rsidRPr="001E7CB5">
        <w:rPr>
          <w:sz w:val="28"/>
          <w:szCs w:val="28"/>
        </w:rPr>
        <w:t xml:space="preserve"> В дальнейшем будет продолжена работа по  актуализации деятельности в рамках разработанных Учреждением проектов и программ.</w:t>
      </w:r>
    </w:p>
    <w:p w:rsidR="006C2A60" w:rsidRPr="001E7CB5" w:rsidRDefault="006C2A60" w:rsidP="001E7CB5">
      <w:pPr>
        <w:ind w:firstLine="708"/>
        <w:jc w:val="both"/>
        <w:rPr>
          <w:sz w:val="28"/>
          <w:szCs w:val="28"/>
        </w:rPr>
      </w:pPr>
      <w:r w:rsidRPr="001E7CB5">
        <w:rPr>
          <w:sz w:val="28"/>
          <w:szCs w:val="28"/>
        </w:rPr>
        <w:t>Для предоставления социальных услуг различным категориям граждан необходимы знания по особенностям их оказания, поэтому для дальнейшего усовершенствования профессионального уровня необходимо продолжить повышение квалификации  сотрудников Учреждения.</w:t>
      </w:r>
    </w:p>
    <w:p w:rsidR="00475918" w:rsidRPr="001E7CB5" w:rsidRDefault="00475918" w:rsidP="001E7CB5">
      <w:pPr>
        <w:jc w:val="both"/>
        <w:rPr>
          <w:sz w:val="28"/>
          <w:szCs w:val="28"/>
        </w:rPr>
      </w:pPr>
      <w:r w:rsidRPr="001E7CB5">
        <w:rPr>
          <w:sz w:val="28"/>
          <w:szCs w:val="28"/>
        </w:rPr>
        <w:tab/>
        <w:t>В целях реализации основной цели по организации социального обслуживания населения Называевского района, в рамках национального проекта "Демография" и с учетом регионального проекта "Старшее поколение" Учреждению необходимо активизировать работу в 2020 году по следующим направлениям:</w:t>
      </w:r>
    </w:p>
    <w:p w:rsidR="00475918" w:rsidRPr="001E7CB5" w:rsidRDefault="00475918" w:rsidP="001E7CB5">
      <w:pPr>
        <w:ind w:firstLine="708"/>
        <w:jc w:val="both"/>
        <w:rPr>
          <w:sz w:val="28"/>
          <w:szCs w:val="28"/>
        </w:rPr>
      </w:pPr>
      <w:r w:rsidRPr="001E7CB5">
        <w:rPr>
          <w:sz w:val="28"/>
          <w:szCs w:val="28"/>
        </w:rPr>
        <w:t>- развивать систему комплексного оздоровления граждан пожилого возраста и инвалидов на дому</w:t>
      </w:r>
      <w:r w:rsidR="00A636F6">
        <w:rPr>
          <w:sz w:val="28"/>
          <w:szCs w:val="28"/>
        </w:rPr>
        <w:t xml:space="preserve"> </w:t>
      </w:r>
      <w:r w:rsidRPr="001E7CB5">
        <w:rPr>
          <w:sz w:val="28"/>
          <w:szCs w:val="28"/>
        </w:rPr>
        <w:t xml:space="preserve"> и в условиях Учреждения;</w:t>
      </w:r>
    </w:p>
    <w:p w:rsidR="00475918" w:rsidRPr="001E7CB5" w:rsidRDefault="00475918" w:rsidP="001E7CB5">
      <w:pPr>
        <w:ind w:firstLine="708"/>
        <w:jc w:val="both"/>
        <w:rPr>
          <w:sz w:val="28"/>
          <w:szCs w:val="28"/>
        </w:rPr>
      </w:pPr>
      <w:r w:rsidRPr="001E7CB5">
        <w:rPr>
          <w:sz w:val="28"/>
          <w:szCs w:val="28"/>
        </w:rPr>
        <w:t>-</w:t>
      </w:r>
      <w:r w:rsidR="005326C1">
        <w:rPr>
          <w:sz w:val="28"/>
          <w:szCs w:val="28"/>
        </w:rPr>
        <w:t xml:space="preserve"> </w:t>
      </w:r>
      <w:r w:rsidRPr="001E7CB5">
        <w:rPr>
          <w:sz w:val="28"/>
          <w:szCs w:val="28"/>
        </w:rPr>
        <w:t>продолжить развитие добровольческого отряда "Эпоха серебра";</w:t>
      </w:r>
    </w:p>
    <w:p w:rsidR="00475918" w:rsidRPr="001E7CB5" w:rsidRDefault="00475918" w:rsidP="001E7CB5">
      <w:pPr>
        <w:ind w:firstLine="708"/>
        <w:jc w:val="both"/>
        <w:rPr>
          <w:sz w:val="28"/>
          <w:szCs w:val="28"/>
        </w:rPr>
      </w:pPr>
      <w:r w:rsidRPr="001E7CB5">
        <w:rPr>
          <w:sz w:val="28"/>
          <w:szCs w:val="28"/>
        </w:rPr>
        <w:t>- продолжить межведомственное взаимодействие с предприятиями и организациями района по предоставлению услуг социального сопровождения гражданам пожилого возраста и инвалидам, семьям с детьми;</w:t>
      </w:r>
    </w:p>
    <w:p w:rsidR="00475918" w:rsidRPr="001E7CB5" w:rsidRDefault="00475918" w:rsidP="001E7CB5">
      <w:pPr>
        <w:ind w:firstLine="708"/>
        <w:jc w:val="both"/>
        <w:rPr>
          <w:sz w:val="28"/>
          <w:szCs w:val="28"/>
        </w:rPr>
      </w:pPr>
      <w:r w:rsidRPr="001E7CB5">
        <w:rPr>
          <w:sz w:val="28"/>
          <w:szCs w:val="28"/>
        </w:rPr>
        <w:t>- продолжить работу по укреплению материально – технической базы Учреждения, обеспечению комфортных и безопасных условий получения социальных услуг;</w:t>
      </w:r>
    </w:p>
    <w:p w:rsidR="00475918" w:rsidRPr="001E7CB5" w:rsidRDefault="00475918" w:rsidP="001E7CB5">
      <w:pPr>
        <w:ind w:firstLine="708"/>
        <w:jc w:val="both"/>
        <w:rPr>
          <w:sz w:val="28"/>
          <w:szCs w:val="28"/>
        </w:rPr>
      </w:pPr>
      <w:r w:rsidRPr="001E7CB5">
        <w:rPr>
          <w:sz w:val="28"/>
          <w:szCs w:val="28"/>
        </w:rPr>
        <w:t>- обеспечить выполнение в полном объеме государственного задания, планов работы по основным показателям деятельности Учреждения;</w:t>
      </w:r>
    </w:p>
    <w:p w:rsidR="00475918" w:rsidRPr="001E7CB5" w:rsidRDefault="00475918" w:rsidP="001E7CB5">
      <w:pPr>
        <w:ind w:firstLine="708"/>
        <w:jc w:val="both"/>
        <w:rPr>
          <w:sz w:val="28"/>
          <w:szCs w:val="28"/>
        </w:rPr>
      </w:pPr>
      <w:r w:rsidRPr="001E7CB5">
        <w:rPr>
          <w:sz w:val="28"/>
          <w:szCs w:val="28"/>
        </w:rPr>
        <w:t>- продолжить работу по расширению спектра предоставляемых социальных услуг гражданам, проживающим в отдаленных населенных пунктах района через мобильные формы обслуживания "Мобильная бригада", "Мобильная служба".</w:t>
      </w:r>
    </w:p>
    <w:p w:rsidR="00475918" w:rsidRPr="001E7CB5" w:rsidRDefault="001E7CB5" w:rsidP="001E7CB5">
      <w:pPr>
        <w:ind w:firstLine="708"/>
        <w:jc w:val="both"/>
        <w:rPr>
          <w:sz w:val="28"/>
          <w:szCs w:val="28"/>
        </w:rPr>
      </w:pPr>
      <w:r w:rsidRPr="001E7CB5">
        <w:rPr>
          <w:sz w:val="28"/>
          <w:szCs w:val="28"/>
        </w:rPr>
        <w:t>Поставленные задачи на 2020 год способствуют повышению эффективности работы Учреждения, что в свою очередь повлияет на качество предоставляемых социальных услуг, расширение охвата и спектра оказываемых услуг.</w:t>
      </w:r>
    </w:p>
    <w:p w:rsidR="00475918" w:rsidRPr="001E7CB5" w:rsidRDefault="00475918" w:rsidP="001E7CB5">
      <w:pPr>
        <w:jc w:val="both"/>
        <w:rPr>
          <w:sz w:val="28"/>
          <w:szCs w:val="28"/>
        </w:rPr>
      </w:pPr>
    </w:p>
    <w:p w:rsidR="0052766F" w:rsidRPr="00C8792D" w:rsidRDefault="0052766F" w:rsidP="0089271E">
      <w:pPr>
        <w:tabs>
          <w:tab w:val="left" w:pos="709"/>
        </w:tabs>
        <w:jc w:val="both"/>
        <w:rPr>
          <w:color w:val="C00000"/>
          <w:sz w:val="28"/>
          <w:szCs w:val="28"/>
        </w:rPr>
      </w:pPr>
      <w:r w:rsidRPr="00C8792D">
        <w:rPr>
          <w:sz w:val="28"/>
          <w:szCs w:val="28"/>
        </w:rPr>
        <w:t xml:space="preserve"> </w:t>
      </w:r>
    </w:p>
    <w:p w:rsidR="00905738" w:rsidRPr="00AD4C30" w:rsidRDefault="00AD4C30">
      <w:pPr>
        <w:rPr>
          <w:sz w:val="28"/>
          <w:szCs w:val="28"/>
        </w:rPr>
      </w:pPr>
      <w:r w:rsidRPr="00AD4C30">
        <w:rPr>
          <w:sz w:val="28"/>
          <w:szCs w:val="28"/>
        </w:rPr>
        <w:t xml:space="preserve">Руководитель                                                                                         </w:t>
      </w:r>
      <w:r w:rsidR="00141689">
        <w:rPr>
          <w:sz w:val="28"/>
          <w:szCs w:val="28"/>
        </w:rPr>
        <w:t xml:space="preserve">  </w:t>
      </w:r>
      <w:r w:rsidRPr="00AD4C30">
        <w:rPr>
          <w:sz w:val="28"/>
          <w:szCs w:val="28"/>
        </w:rPr>
        <w:t>О.Н. Москаленко</w:t>
      </w:r>
    </w:p>
    <w:sectPr w:rsidR="00905738" w:rsidRPr="00AD4C30" w:rsidSect="005A56D9">
      <w:headerReference w:type="even" r:id="rId9"/>
      <w:headerReference w:type="default" r:id="rId10"/>
      <w:pgSz w:w="11906" w:h="16838" w:code="9"/>
      <w:pgMar w:top="709" w:right="510" w:bottom="36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BB" w:rsidRDefault="00506FBB">
      <w:r>
        <w:separator/>
      </w:r>
    </w:p>
  </w:endnote>
  <w:endnote w:type="continuationSeparator" w:id="0">
    <w:p w:rsidR="00506FBB" w:rsidRDefault="0050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BB" w:rsidRDefault="00506FBB">
      <w:r>
        <w:separator/>
      </w:r>
    </w:p>
  </w:footnote>
  <w:footnote w:type="continuationSeparator" w:id="0">
    <w:p w:rsidR="00506FBB" w:rsidRDefault="00506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BB" w:rsidRDefault="00506FBB" w:rsidP="00274B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FBB" w:rsidRDefault="00506FBB" w:rsidP="00274B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477896"/>
      <w:docPartObj>
        <w:docPartGallery w:val="Page Numbers (Top of Page)"/>
        <w:docPartUnique/>
      </w:docPartObj>
    </w:sdtPr>
    <w:sdtEndPr/>
    <w:sdtContent>
      <w:p w:rsidR="00506FBB" w:rsidRDefault="00506F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9F">
          <w:rPr>
            <w:noProof/>
          </w:rPr>
          <w:t>16</w:t>
        </w:r>
        <w:r>
          <w:fldChar w:fldCharType="end"/>
        </w:r>
      </w:p>
    </w:sdtContent>
  </w:sdt>
  <w:p w:rsidR="00506FBB" w:rsidRDefault="00506FBB" w:rsidP="00274B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BC2"/>
    <w:multiLevelType w:val="hybridMultilevel"/>
    <w:tmpl w:val="229E4BBE"/>
    <w:lvl w:ilvl="0" w:tplc="0204B7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BBE39B9"/>
    <w:multiLevelType w:val="hybridMultilevel"/>
    <w:tmpl w:val="1146193C"/>
    <w:lvl w:ilvl="0" w:tplc="76F03F5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2">
    <w:nsid w:val="3DED798B"/>
    <w:multiLevelType w:val="multilevel"/>
    <w:tmpl w:val="364EA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5E062C8"/>
    <w:multiLevelType w:val="multilevel"/>
    <w:tmpl w:val="CE38B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86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8B62BA5"/>
    <w:multiLevelType w:val="multilevel"/>
    <w:tmpl w:val="0A18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112A1"/>
    <w:multiLevelType w:val="multilevel"/>
    <w:tmpl w:val="ACC4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D67B90"/>
    <w:multiLevelType w:val="multilevel"/>
    <w:tmpl w:val="3B5A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4F"/>
    <w:rsid w:val="000012C7"/>
    <w:rsid w:val="0000316D"/>
    <w:rsid w:val="00005F2B"/>
    <w:rsid w:val="00005F74"/>
    <w:rsid w:val="00006555"/>
    <w:rsid w:val="000079B0"/>
    <w:rsid w:val="00023E9E"/>
    <w:rsid w:val="0002647E"/>
    <w:rsid w:val="0003114F"/>
    <w:rsid w:val="000317F7"/>
    <w:rsid w:val="00035837"/>
    <w:rsid w:val="00044AC7"/>
    <w:rsid w:val="00045136"/>
    <w:rsid w:val="0004667A"/>
    <w:rsid w:val="000654DC"/>
    <w:rsid w:val="000909C9"/>
    <w:rsid w:val="000965EB"/>
    <w:rsid w:val="000A2170"/>
    <w:rsid w:val="000A54A3"/>
    <w:rsid w:val="000A5C23"/>
    <w:rsid w:val="000A792D"/>
    <w:rsid w:val="000B4C79"/>
    <w:rsid w:val="000C4BD2"/>
    <w:rsid w:val="000D13E2"/>
    <w:rsid w:val="000D662F"/>
    <w:rsid w:val="000E06DD"/>
    <w:rsid w:val="000E4DC2"/>
    <w:rsid w:val="000E7131"/>
    <w:rsid w:val="000F37EB"/>
    <w:rsid w:val="000F5029"/>
    <w:rsid w:val="00100BD0"/>
    <w:rsid w:val="00103E4A"/>
    <w:rsid w:val="00106F56"/>
    <w:rsid w:val="001145F9"/>
    <w:rsid w:val="00115B05"/>
    <w:rsid w:val="0011673B"/>
    <w:rsid w:val="00122ABB"/>
    <w:rsid w:val="0012518A"/>
    <w:rsid w:val="00133B00"/>
    <w:rsid w:val="00141689"/>
    <w:rsid w:val="00141B9E"/>
    <w:rsid w:val="00142BEF"/>
    <w:rsid w:val="00144719"/>
    <w:rsid w:val="00145783"/>
    <w:rsid w:val="0014703B"/>
    <w:rsid w:val="0016155D"/>
    <w:rsid w:val="00165318"/>
    <w:rsid w:val="00165FC0"/>
    <w:rsid w:val="0017621A"/>
    <w:rsid w:val="001806DE"/>
    <w:rsid w:val="001850F7"/>
    <w:rsid w:val="00196068"/>
    <w:rsid w:val="00196E9E"/>
    <w:rsid w:val="001A0D44"/>
    <w:rsid w:val="001A0FC9"/>
    <w:rsid w:val="001A3FFE"/>
    <w:rsid w:val="001A74E4"/>
    <w:rsid w:val="001B4376"/>
    <w:rsid w:val="001B71AE"/>
    <w:rsid w:val="001C61A9"/>
    <w:rsid w:val="001D0D4F"/>
    <w:rsid w:val="001E21C5"/>
    <w:rsid w:val="001E7CB5"/>
    <w:rsid w:val="001F27DC"/>
    <w:rsid w:val="001F3583"/>
    <w:rsid w:val="001F5DA8"/>
    <w:rsid w:val="00203721"/>
    <w:rsid w:val="00204158"/>
    <w:rsid w:val="002065BE"/>
    <w:rsid w:val="00211741"/>
    <w:rsid w:val="00222A8C"/>
    <w:rsid w:val="002252C8"/>
    <w:rsid w:val="00226894"/>
    <w:rsid w:val="002270A7"/>
    <w:rsid w:val="00236BB6"/>
    <w:rsid w:val="0025196C"/>
    <w:rsid w:val="002557D2"/>
    <w:rsid w:val="00262460"/>
    <w:rsid w:val="002749F6"/>
    <w:rsid w:val="00274BAD"/>
    <w:rsid w:val="00276570"/>
    <w:rsid w:val="002832F3"/>
    <w:rsid w:val="002858F2"/>
    <w:rsid w:val="00285E38"/>
    <w:rsid w:val="00294BE4"/>
    <w:rsid w:val="002B05CB"/>
    <w:rsid w:val="002B1ACC"/>
    <w:rsid w:val="002B6DE6"/>
    <w:rsid w:val="002C1B19"/>
    <w:rsid w:val="002C495C"/>
    <w:rsid w:val="002C59A2"/>
    <w:rsid w:val="002C6805"/>
    <w:rsid w:val="002D2067"/>
    <w:rsid w:val="002D5C1B"/>
    <w:rsid w:val="002E5D16"/>
    <w:rsid w:val="002F65A5"/>
    <w:rsid w:val="002F68BF"/>
    <w:rsid w:val="003002A3"/>
    <w:rsid w:val="00301B48"/>
    <w:rsid w:val="00305509"/>
    <w:rsid w:val="00320E35"/>
    <w:rsid w:val="0032372F"/>
    <w:rsid w:val="00324423"/>
    <w:rsid w:val="0033573C"/>
    <w:rsid w:val="00336131"/>
    <w:rsid w:val="003379BC"/>
    <w:rsid w:val="00340496"/>
    <w:rsid w:val="00341994"/>
    <w:rsid w:val="003435CC"/>
    <w:rsid w:val="00344FFD"/>
    <w:rsid w:val="00346906"/>
    <w:rsid w:val="00347314"/>
    <w:rsid w:val="0035275C"/>
    <w:rsid w:val="00354C70"/>
    <w:rsid w:val="00360077"/>
    <w:rsid w:val="00361F70"/>
    <w:rsid w:val="00362580"/>
    <w:rsid w:val="003642A6"/>
    <w:rsid w:val="00367A9E"/>
    <w:rsid w:val="00375CD0"/>
    <w:rsid w:val="00381048"/>
    <w:rsid w:val="0038517B"/>
    <w:rsid w:val="00387053"/>
    <w:rsid w:val="003954B0"/>
    <w:rsid w:val="00397FDC"/>
    <w:rsid w:val="003A1509"/>
    <w:rsid w:val="003A2B58"/>
    <w:rsid w:val="003A4C50"/>
    <w:rsid w:val="003A5055"/>
    <w:rsid w:val="003A6704"/>
    <w:rsid w:val="003B3F7B"/>
    <w:rsid w:val="003B6EA4"/>
    <w:rsid w:val="003C17C4"/>
    <w:rsid w:val="003C50DD"/>
    <w:rsid w:val="003E2737"/>
    <w:rsid w:val="003E323C"/>
    <w:rsid w:val="003E42A9"/>
    <w:rsid w:val="003E7ADD"/>
    <w:rsid w:val="003F0960"/>
    <w:rsid w:val="003F2646"/>
    <w:rsid w:val="003F734A"/>
    <w:rsid w:val="00410935"/>
    <w:rsid w:val="0041100C"/>
    <w:rsid w:val="00427B5E"/>
    <w:rsid w:val="004338C8"/>
    <w:rsid w:val="0045476C"/>
    <w:rsid w:val="00455F64"/>
    <w:rsid w:val="00472BFE"/>
    <w:rsid w:val="00475918"/>
    <w:rsid w:val="00476007"/>
    <w:rsid w:val="00481605"/>
    <w:rsid w:val="00484354"/>
    <w:rsid w:val="00487B1A"/>
    <w:rsid w:val="004A4CA8"/>
    <w:rsid w:val="004A7A62"/>
    <w:rsid w:val="004B1B9F"/>
    <w:rsid w:val="004B5B73"/>
    <w:rsid w:val="004C19A4"/>
    <w:rsid w:val="004C1CC2"/>
    <w:rsid w:val="004C4588"/>
    <w:rsid w:val="004C5728"/>
    <w:rsid w:val="004D04FD"/>
    <w:rsid w:val="004E1239"/>
    <w:rsid w:val="004E19D2"/>
    <w:rsid w:val="004E20C9"/>
    <w:rsid w:val="004F0BDF"/>
    <w:rsid w:val="004F37AF"/>
    <w:rsid w:val="004F4830"/>
    <w:rsid w:val="004F5A2D"/>
    <w:rsid w:val="004F6544"/>
    <w:rsid w:val="0050128F"/>
    <w:rsid w:val="005026DF"/>
    <w:rsid w:val="00503689"/>
    <w:rsid w:val="00504892"/>
    <w:rsid w:val="00506FBB"/>
    <w:rsid w:val="0050795E"/>
    <w:rsid w:val="00507F0C"/>
    <w:rsid w:val="00512387"/>
    <w:rsid w:val="00514EB4"/>
    <w:rsid w:val="0052766F"/>
    <w:rsid w:val="00527A41"/>
    <w:rsid w:val="005313E8"/>
    <w:rsid w:val="005326C1"/>
    <w:rsid w:val="005331E4"/>
    <w:rsid w:val="00534034"/>
    <w:rsid w:val="005375CD"/>
    <w:rsid w:val="00550B86"/>
    <w:rsid w:val="0055153C"/>
    <w:rsid w:val="00552333"/>
    <w:rsid w:val="0056394B"/>
    <w:rsid w:val="00567EAD"/>
    <w:rsid w:val="005A18CC"/>
    <w:rsid w:val="005A24D3"/>
    <w:rsid w:val="005A2F85"/>
    <w:rsid w:val="005A34ED"/>
    <w:rsid w:val="005A3B78"/>
    <w:rsid w:val="005A46D5"/>
    <w:rsid w:val="005A56D9"/>
    <w:rsid w:val="005A58EF"/>
    <w:rsid w:val="005C2138"/>
    <w:rsid w:val="005C2B63"/>
    <w:rsid w:val="005C347B"/>
    <w:rsid w:val="005C431D"/>
    <w:rsid w:val="005C50D3"/>
    <w:rsid w:val="005D1CEC"/>
    <w:rsid w:val="005D4B1C"/>
    <w:rsid w:val="005E2255"/>
    <w:rsid w:val="005E3FBB"/>
    <w:rsid w:val="005F1263"/>
    <w:rsid w:val="005F5E74"/>
    <w:rsid w:val="00604D2A"/>
    <w:rsid w:val="00605E0C"/>
    <w:rsid w:val="006075B8"/>
    <w:rsid w:val="006102E1"/>
    <w:rsid w:val="00612896"/>
    <w:rsid w:val="00613178"/>
    <w:rsid w:val="0061727C"/>
    <w:rsid w:val="00617D59"/>
    <w:rsid w:val="00626533"/>
    <w:rsid w:val="00635D0A"/>
    <w:rsid w:val="00636A86"/>
    <w:rsid w:val="00641B8E"/>
    <w:rsid w:val="006435F0"/>
    <w:rsid w:val="00644305"/>
    <w:rsid w:val="00645CA4"/>
    <w:rsid w:val="006508D4"/>
    <w:rsid w:val="00652F53"/>
    <w:rsid w:val="00653F15"/>
    <w:rsid w:val="00656889"/>
    <w:rsid w:val="006635B9"/>
    <w:rsid w:val="00664309"/>
    <w:rsid w:val="00667219"/>
    <w:rsid w:val="00667F9F"/>
    <w:rsid w:val="00673CFA"/>
    <w:rsid w:val="006767B2"/>
    <w:rsid w:val="006829CF"/>
    <w:rsid w:val="006866C9"/>
    <w:rsid w:val="00686C95"/>
    <w:rsid w:val="00690D7C"/>
    <w:rsid w:val="00694252"/>
    <w:rsid w:val="006A2826"/>
    <w:rsid w:val="006A3A41"/>
    <w:rsid w:val="006A7ACA"/>
    <w:rsid w:val="006B20D5"/>
    <w:rsid w:val="006C2A60"/>
    <w:rsid w:val="006D5697"/>
    <w:rsid w:val="006E3AEA"/>
    <w:rsid w:val="006F13D6"/>
    <w:rsid w:val="00702E58"/>
    <w:rsid w:val="00704D88"/>
    <w:rsid w:val="00706699"/>
    <w:rsid w:val="00714788"/>
    <w:rsid w:val="007176C9"/>
    <w:rsid w:val="00720FAC"/>
    <w:rsid w:val="00726285"/>
    <w:rsid w:val="0073362A"/>
    <w:rsid w:val="00737B56"/>
    <w:rsid w:val="0074485E"/>
    <w:rsid w:val="00750145"/>
    <w:rsid w:val="00752A15"/>
    <w:rsid w:val="007544D3"/>
    <w:rsid w:val="00761BD9"/>
    <w:rsid w:val="0076271B"/>
    <w:rsid w:val="00767568"/>
    <w:rsid w:val="00773A75"/>
    <w:rsid w:val="0078562B"/>
    <w:rsid w:val="00786D04"/>
    <w:rsid w:val="007A5470"/>
    <w:rsid w:val="007A754A"/>
    <w:rsid w:val="007B5B30"/>
    <w:rsid w:val="007C08A1"/>
    <w:rsid w:val="007C42DC"/>
    <w:rsid w:val="007D3039"/>
    <w:rsid w:val="007D3E8A"/>
    <w:rsid w:val="007E108E"/>
    <w:rsid w:val="007E5806"/>
    <w:rsid w:val="007F2ACD"/>
    <w:rsid w:val="007F6DE4"/>
    <w:rsid w:val="00800324"/>
    <w:rsid w:val="00807C39"/>
    <w:rsid w:val="00807F2D"/>
    <w:rsid w:val="00816204"/>
    <w:rsid w:val="008229EC"/>
    <w:rsid w:val="008275D1"/>
    <w:rsid w:val="00830CA4"/>
    <w:rsid w:val="00840086"/>
    <w:rsid w:val="00843108"/>
    <w:rsid w:val="0084461A"/>
    <w:rsid w:val="0085229F"/>
    <w:rsid w:val="00861F9E"/>
    <w:rsid w:val="008662CE"/>
    <w:rsid w:val="008720FA"/>
    <w:rsid w:val="00872830"/>
    <w:rsid w:val="008824C9"/>
    <w:rsid w:val="00883DB6"/>
    <w:rsid w:val="00891A48"/>
    <w:rsid w:val="0089271E"/>
    <w:rsid w:val="00894F4E"/>
    <w:rsid w:val="00895D84"/>
    <w:rsid w:val="00897241"/>
    <w:rsid w:val="00897DE9"/>
    <w:rsid w:val="008A2123"/>
    <w:rsid w:val="008A2E5C"/>
    <w:rsid w:val="008A3B7E"/>
    <w:rsid w:val="008A3DA9"/>
    <w:rsid w:val="008A3FF6"/>
    <w:rsid w:val="008A7725"/>
    <w:rsid w:val="008B3208"/>
    <w:rsid w:val="008B4CDF"/>
    <w:rsid w:val="008D582C"/>
    <w:rsid w:val="008E0574"/>
    <w:rsid w:val="008E70BB"/>
    <w:rsid w:val="008E7586"/>
    <w:rsid w:val="008F26C0"/>
    <w:rsid w:val="008F28BB"/>
    <w:rsid w:val="0090327D"/>
    <w:rsid w:val="00904F0F"/>
    <w:rsid w:val="00905738"/>
    <w:rsid w:val="00906D55"/>
    <w:rsid w:val="009110E0"/>
    <w:rsid w:val="00912F4D"/>
    <w:rsid w:val="00917D9D"/>
    <w:rsid w:val="009257C4"/>
    <w:rsid w:val="0092748F"/>
    <w:rsid w:val="00935A6F"/>
    <w:rsid w:val="009368CC"/>
    <w:rsid w:val="00943C7D"/>
    <w:rsid w:val="00944C20"/>
    <w:rsid w:val="00945800"/>
    <w:rsid w:val="009516C6"/>
    <w:rsid w:val="009527E9"/>
    <w:rsid w:val="009535E9"/>
    <w:rsid w:val="00954564"/>
    <w:rsid w:val="00954748"/>
    <w:rsid w:val="00970339"/>
    <w:rsid w:val="009800C2"/>
    <w:rsid w:val="0098275D"/>
    <w:rsid w:val="0099078F"/>
    <w:rsid w:val="00993EF2"/>
    <w:rsid w:val="009B090E"/>
    <w:rsid w:val="009B4869"/>
    <w:rsid w:val="009C14B8"/>
    <w:rsid w:val="009C2942"/>
    <w:rsid w:val="009C2B52"/>
    <w:rsid w:val="009C3FE5"/>
    <w:rsid w:val="009C5D89"/>
    <w:rsid w:val="009C7A7A"/>
    <w:rsid w:val="009E6A7A"/>
    <w:rsid w:val="009F15AB"/>
    <w:rsid w:val="009F6585"/>
    <w:rsid w:val="00A02A68"/>
    <w:rsid w:val="00A04DF9"/>
    <w:rsid w:val="00A10068"/>
    <w:rsid w:val="00A13509"/>
    <w:rsid w:val="00A165C3"/>
    <w:rsid w:val="00A16B2E"/>
    <w:rsid w:val="00A229D9"/>
    <w:rsid w:val="00A26269"/>
    <w:rsid w:val="00A34D70"/>
    <w:rsid w:val="00A40090"/>
    <w:rsid w:val="00A40C3E"/>
    <w:rsid w:val="00A449B6"/>
    <w:rsid w:val="00A46CF2"/>
    <w:rsid w:val="00A636F6"/>
    <w:rsid w:val="00A65B03"/>
    <w:rsid w:val="00A66A68"/>
    <w:rsid w:val="00A767A4"/>
    <w:rsid w:val="00A76EEB"/>
    <w:rsid w:val="00A87FDF"/>
    <w:rsid w:val="00AA4201"/>
    <w:rsid w:val="00AC430D"/>
    <w:rsid w:val="00AC53B8"/>
    <w:rsid w:val="00AC63C5"/>
    <w:rsid w:val="00AD3F7B"/>
    <w:rsid w:val="00AD4C30"/>
    <w:rsid w:val="00AE6C55"/>
    <w:rsid w:val="00AF2E07"/>
    <w:rsid w:val="00AF5470"/>
    <w:rsid w:val="00B00377"/>
    <w:rsid w:val="00B01F15"/>
    <w:rsid w:val="00B03E25"/>
    <w:rsid w:val="00B11004"/>
    <w:rsid w:val="00B140FB"/>
    <w:rsid w:val="00B154AA"/>
    <w:rsid w:val="00B2085A"/>
    <w:rsid w:val="00B22393"/>
    <w:rsid w:val="00B22C31"/>
    <w:rsid w:val="00B277AF"/>
    <w:rsid w:val="00B311AA"/>
    <w:rsid w:val="00B31D9F"/>
    <w:rsid w:val="00B33E4E"/>
    <w:rsid w:val="00B354E2"/>
    <w:rsid w:val="00B444F4"/>
    <w:rsid w:val="00B62368"/>
    <w:rsid w:val="00B70F9D"/>
    <w:rsid w:val="00B737C0"/>
    <w:rsid w:val="00B8348C"/>
    <w:rsid w:val="00B8377E"/>
    <w:rsid w:val="00B91E05"/>
    <w:rsid w:val="00B946EC"/>
    <w:rsid w:val="00B979C9"/>
    <w:rsid w:val="00B97F67"/>
    <w:rsid w:val="00BA1F89"/>
    <w:rsid w:val="00BB5122"/>
    <w:rsid w:val="00BD300F"/>
    <w:rsid w:val="00BD5324"/>
    <w:rsid w:val="00BD6D32"/>
    <w:rsid w:val="00BD7D2D"/>
    <w:rsid w:val="00BE0278"/>
    <w:rsid w:val="00BE07B5"/>
    <w:rsid w:val="00BE58D9"/>
    <w:rsid w:val="00BE5B34"/>
    <w:rsid w:val="00BF4258"/>
    <w:rsid w:val="00C03FDD"/>
    <w:rsid w:val="00C07F01"/>
    <w:rsid w:val="00C1019F"/>
    <w:rsid w:val="00C116CA"/>
    <w:rsid w:val="00C21029"/>
    <w:rsid w:val="00C22D8B"/>
    <w:rsid w:val="00C246F3"/>
    <w:rsid w:val="00C262CD"/>
    <w:rsid w:val="00C2657E"/>
    <w:rsid w:val="00C26DB2"/>
    <w:rsid w:val="00C3214D"/>
    <w:rsid w:val="00C40D8F"/>
    <w:rsid w:val="00C41A28"/>
    <w:rsid w:val="00C4461A"/>
    <w:rsid w:val="00C4533B"/>
    <w:rsid w:val="00C50F0D"/>
    <w:rsid w:val="00C54220"/>
    <w:rsid w:val="00C6262F"/>
    <w:rsid w:val="00C62D22"/>
    <w:rsid w:val="00C65478"/>
    <w:rsid w:val="00C727CB"/>
    <w:rsid w:val="00C74856"/>
    <w:rsid w:val="00C77292"/>
    <w:rsid w:val="00C86BAA"/>
    <w:rsid w:val="00C8792D"/>
    <w:rsid w:val="00CA0C42"/>
    <w:rsid w:val="00CA3B5B"/>
    <w:rsid w:val="00CA3FE9"/>
    <w:rsid w:val="00CA4F41"/>
    <w:rsid w:val="00CA6684"/>
    <w:rsid w:val="00CB2BCD"/>
    <w:rsid w:val="00CC3D4B"/>
    <w:rsid w:val="00CC65E1"/>
    <w:rsid w:val="00CD2E4E"/>
    <w:rsid w:val="00CD30E9"/>
    <w:rsid w:val="00CE2238"/>
    <w:rsid w:val="00CE485F"/>
    <w:rsid w:val="00CE6597"/>
    <w:rsid w:val="00CE7FF7"/>
    <w:rsid w:val="00CF1095"/>
    <w:rsid w:val="00CF32BB"/>
    <w:rsid w:val="00CF42E4"/>
    <w:rsid w:val="00D04BF5"/>
    <w:rsid w:val="00D04D30"/>
    <w:rsid w:val="00D118D1"/>
    <w:rsid w:val="00D21744"/>
    <w:rsid w:val="00D26962"/>
    <w:rsid w:val="00D279DA"/>
    <w:rsid w:val="00D30A55"/>
    <w:rsid w:val="00D32A4F"/>
    <w:rsid w:val="00D375E5"/>
    <w:rsid w:val="00D40ABD"/>
    <w:rsid w:val="00D4185F"/>
    <w:rsid w:val="00D434E4"/>
    <w:rsid w:val="00D44BC4"/>
    <w:rsid w:val="00D57BA4"/>
    <w:rsid w:val="00D64C34"/>
    <w:rsid w:val="00D65C34"/>
    <w:rsid w:val="00D7125E"/>
    <w:rsid w:val="00D765BF"/>
    <w:rsid w:val="00D770E3"/>
    <w:rsid w:val="00D8717F"/>
    <w:rsid w:val="00D90297"/>
    <w:rsid w:val="00D93B15"/>
    <w:rsid w:val="00D96E8A"/>
    <w:rsid w:val="00DA2DFE"/>
    <w:rsid w:val="00DA2E40"/>
    <w:rsid w:val="00DA3D2D"/>
    <w:rsid w:val="00DC46AE"/>
    <w:rsid w:val="00DC503E"/>
    <w:rsid w:val="00DC5A1C"/>
    <w:rsid w:val="00DD0638"/>
    <w:rsid w:val="00DD46AB"/>
    <w:rsid w:val="00DD4D9C"/>
    <w:rsid w:val="00DD4E82"/>
    <w:rsid w:val="00DE3A6B"/>
    <w:rsid w:val="00E01480"/>
    <w:rsid w:val="00E015DD"/>
    <w:rsid w:val="00E0524D"/>
    <w:rsid w:val="00E11A19"/>
    <w:rsid w:val="00E11CD6"/>
    <w:rsid w:val="00E1487F"/>
    <w:rsid w:val="00E22D63"/>
    <w:rsid w:val="00E322B4"/>
    <w:rsid w:val="00E32BA7"/>
    <w:rsid w:val="00E34BA0"/>
    <w:rsid w:val="00E36AA5"/>
    <w:rsid w:val="00E41523"/>
    <w:rsid w:val="00E4290A"/>
    <w:rsid w:val="00E44DAD"/>
    <w:rsid w:val="00E470C3"/>
    <w:rsid w:val="00E508CE"/>
    <w:rsid w:val="00E5337E"/>
    <w:rsid w:val="00E63FF2"/>
    <w:rsid w:val="00E6575F"/>
    <w:rsid w:val="00E67B1E"/>
    <w:rsid w:val="00E73F82"/>
    <w:rsid w:val="00E76A12"/>
    <w:rsid w:val="00E80297"/>
    <w:rsid w:val="00E83C89"/>
    <w:rsid w:val="00E8445C"/>
    <w:rsid w:val="00E8721D"/>
    <w:rsid w:val="00E8737C"/>
    <w:rsid w:val="00E94F75"/>
    <w:rsid w:val="00E94FF0"/>
    <w:rsid w:val="00E9568D"/>
    <w:rsid w:val="00EA07F9"/>
    <w:rsid w:val="00EA0926"/>
    <w:rsid w:val="00EA416C"/>
    <w:rsid w:val="00EA5A79"/>
    <w:rsid w:val="00EC3D02"/>
    <w:rsid w:val="00EC640E"/>
    <w:rsid w:val="00ED2555"/>
    <w:rsid w:val="00ED2642"/>
    <w:rsid w:val="00ED2758"/>
    <w:rsid w:val="00ED541D"/>
    <w:rsid w:val="00EE3267"/>
    <w:rsid w:val="00EF024E"/>
    <w:rsid w:val="00EF7995"/>
    <w:rsid w:val="00F0740E"/>
    <w:rsid w:val="00F10F86"/>
    <w:rsid w:val="00F117C3"/>
    <w:rsid w:val="00F177F3"/>
    <w:rsid w:val="00F17FD3"/>
    <w:rsid w:val="00F22985"/>
    <w:rsid w:val="00F24190"/>
    <w:rsid w:val="00F24B54"/>
    <w:rsid w:val="00F24CDE"/>
    <w:rsid w:val="00F25025"/>
    <w:rsid w:val="00F253B2"/>
    <w:rsid w:val="00F318CB"/>
    <w:rsid w:val="00F40334"/>
    <w:rsid w:val="00F51E67"/>
    <w:rsid w:val="00F60853"/>
    <w:rsid w:val="00F60E90"/>
    <w:rsid w:val="00F72C66"/>
    <w:rsid w:val="00F77E62"/>
    <w:rsid w:val="00F8256B"/>
    <w:rsid w:val="00F8565A"/>
    <w:rsid w:val="00F92480"/>
    <w:rsid w:val="00F948E3"/>
    <w:rsid w:val="00FA1E26"/>
    <w:rsid w:val="00FA545C"/>
    <w:rsid w:val="00FB03DA"/>
    <w:rsid w:val="00FB1063"/>
    <w:rsid w:val="00FB1EB2"/>
    <w:rsid w:val="00FB3FE7"/>
    <w:rsid w:val="00FB546B"/>
    <w:rsid w:val="00FC6834"/>
    <w:rsid w:val="00FD2FCB"/>
    <w:rsid w:val="00FD3405"/>
    <w:rsid w:val="00FD54B1"/>
    <w:rsid w:val="00FE5D67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24D3"/>
  </w:style>
  <w:style w:type="table" w:styleId="a6">
    <w:name w:val="Table Grid"/>
    <w:basedOn w:val="a1"/>
    <w:uiPriority w:val="59"/>
    <w:rsid w:val="00D6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15DD"/>
    <w:pPr>
      <w:ind w:left="720"/>
      <w:contextualSpacing/>
    </w:pPr>
  </w:style>
  <w:style w:type="paragraph" w:customStyle="1" w:styleId="ConsPlusNormal">
    <w:name w:val="ConsPlusNormal"/>
    <w:rsid w:val="00BD5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A5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3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2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9C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346906"/>
    <w:rPr>
      <w:color w:val="808080"/>
    </w:rPr>
  </w:style>
  <w:style w:type="paragraph" w:customStyle="1" w:styleId="Iauiue">
    <w:name w:val="Iau?iue"/>
    <w:rsid w:val="003F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89724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estern">
    <w:name w:val="western"/>
    <w:basedOn w:val="a"/>
    <w:rsid w:val="006C2A60"/>
    <w:pPr>
      <w:spacing w:before="100" w:beforeAutospacing="1" w:after="100" w:afterAutospacing="1"/>
    </w:pPr>
  </w:style>
  <w:style w:type="paragraph" w:styleId="ae">
    <w:name w:val="Revision"/>
    <w:hidden/>
    <w:uiPriority w:val="99"/>
    <w:semiHidden/>
    <w:rsid w:val="00A1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24D3"/>
  </w:style>
  <w:style w:type="table" w:styleId="a6">
    <w:name w:val="Table Grid"/>
    <w:basedOn w:val="a1"/>
    <w:uiPriority w:val="59"/>
    <w:rsid w:val="00D6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15DD"/>
    <w:pPr>
      <w:ind w:left="720"/>
      <w:contextualSpacing/>
    </w:pPr>
  </w:style>
  <w:style w:type="paragraph" w:customStyle="1" w:styleId="ConsPlusNormal">
    <w:name w:val="ConsPlusNormal"/>
    <w:rsid w:val="00BD5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A5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3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2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9C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346906"/>
    <w:rPr>
      <w:color w:val="808080"/>
    </w:rPr>
  </w:style>
  <w:style w:type="paragraph" w:customStyle="1" w:styleId="Iauiue">
    <w:name w:val="Iau?iue"/>
    <w:rsid w:val="003F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89724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estern">
    <w:name w:val="western"/>
    <w:basedOn w:val="a"/>
    <w:rsid w:val="006C2A60"/>
    <w:pPr>
      <w:spacing w:before="100" w:beforeAutospacing="1" w:after="100" w:afterAutospacing="1"/>
    </w:pPr>
  </w:style>
  <w:style w:type="paragraph" w:styleId="ae">
    <w:name w:val="Revision"/>
    <w:hidden/>
    <w:uiPriority w:val="99"/>
    <w:semiHidden/>
    <w:rsid w:val="00A1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1E8D-626D-4029-BA65-4B92BB0C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16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Оксана Александровна</dc:creator>
  <cp:lastModifiedBy>Пользователь Windows</cp:lastModifiedBy>
  <cp:revision>453</cp:revision>
  <cp:lastPrinted>2019-12-30T13:06:00Z</cp:lastPrinted>
  <dcterms:created xsi:type="dcterms:W3CDTF">2018-12-20T07:56:00Z</dcterms:created>
  <dcterms:modified xsi:type="dcterms:W3CDTF">2019-12-30T13:27:00Z</dcterms:modified>
</cp:coreProperties>
</file>